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6117E" w14:textId="77ECE2E4" w:rsidR="006C431D" w:rsidRPr="0029407D" w:rsidRDefault="00375492" w:rsidP="00A31E8C">
      <w:pPr>
        <w:spacing w:after="0" w:line="240" w:lineRule="auto"/>
        <w:jc w:val="center"/>
        <w:rPr>
          <w:rFonts w:ascii="Century" w:hAnsi="Century"/>
          <w:b/>
          <w:sz w:val="28"/>
          <w:szCs w:val="28"/>
        </w:rPr>
      </w:pPr>
      <w:r w:rsidRPr="0029407D">
        <w:rPr>
          <w:rFonts w:ascii="Century" w:hAnsi="Century"/>
          <w:b/>
          <w:sz w:val="28"/>
          <w:szCs w:val="28"/>
        </w:rPr>
        <w:t>TRANSFORMASI HADIS DARI SUMBER NORMATIF KE KERANGKA PENDIDIKAN ISLAM KONTEMPORER</w:t>
      </w:r>
    </w:p>
    <w:p w14:paraId="27EF3D81" w14:textId="77777777" w:rsidR="00375492" w:rsidRPr="0029407D" w:rsidRDefault="00375492" w:rsidP="00A31E8C">
      <w:pPr>
        <w:spacing w:after="0" w:line="240" w:lineRule="auto"/>
        <w:rPr>
          <w:rFonts w:ascii="Century" w:eastAsia="Times New Roman" w:hAnsi="Century" w:cs="Times New Roman"/>
          <w:b/>
          <w:sz w:val="28"/>
          <w:szCs w:val="28"/>
        </w:rPr>
      </w:pPr>
    </w:p>
    <w:p w14:paraId="670B7107" w14:textId="77777777" w:rsidR="0029407D" w:rsidRDefault="006C431D" w:rsidP="00A31E8C">
      <w:pPr>
        <w:pBdr>
          <w:top w:val="nil"/>
          <w:left w:val="nil"/>
          <w:bottom w:val="nil"/>
          <w:right w:val="nil"/>
          <w:between w:val="nil"/>
        </w:pBdr>
        <w:spacing w:after="0" w:line="240" w:lineRule="auto"/>
        <w:jc w:val="center"/>
        <w:rPr>
          <w:rFonts w:ascii="Century" w:eastAsia="Century" w:hAnsi="Century" w:cs="Century"/>
          <w:b/>
          <w:color w:val="000000"/>
          <w:sz w:val="24"/>
          <w:szCs w:val="24"/>
        </w:rPr>
      </w:pPr>
      <w:r w:rsidRPr="0029407D">
        <w:rPr>
          <w:rFonts w:ascii="Century" w:eastAsia="Century" w:hAnsi="Century" w:cs="Century"/>
          <w:b/>
          <w:color w:val="000000"/>
          <w:sz w:val="24"/>
          <w:szCs w:val="24"/>
        </w:rPr>
        <w:t>Maya Agisty</w:t>
      </w:r>
    </w:p>
    <w:p w14:paraId="2BE243AD" w14:textId="77777777" w:rsidR="0029407D" w:rsidRPr="006C431D" w:rsidRDefault="0029407D" w:rsidP="00A31E8C">
      <w:pPr>
        <w:pBdr>
          <w:top w:val="nil"/>
          <w:left w:val="nil"/>
          <w:bottom w:val="nil"/>
          <w:right w:val="nil"/>
          <w:between w:val="nil"/>
        </w:pBdr>
        <w:spacing w:after="0" w:line="240" w:lineRule="auto"/>
        <w:jc w:val="center"/>
        <w:rPr>
          <w:rFonts w:ascii="Century" w:eastAsia="Century" w:hAnsi="Century" w:cs="Century"/>
          <w:color w:val="000000"/>
          <w:sz w:val="24"/>
          <w:szCs w:val="24"/>
        </w:rPr>
      </w:pPr>
      <w:r w:rsidRPr="006C431D">
        <w:rPr>
          <w:rFonts w:ascii="Century" w:eastAsia="Century" w:hAnsi="Century" w:cs="Century"/>
          <w:color w:val="000000"/>
          <w:sz w:val="24"/>
          <w:szCs w:val="24"/>
        </w:rPr>
        <w:t>Institut Agama Islam Negeri Sorong</w:t>
      </w:r>
    </w:p>
    <w:p w14:paraId="2A79DBCD" w14:textId="224B0DE1" w:rsidR="006C431D" w:rsidRPr="006C431D" w:rsidRDefault="002E1319" w:rsidP="00A31E8C">
      <w:pPr>
        <w:pBdr>
          <w:top w:val="nil"/>
          <w:left w:val="nil"/>
          <w:bottom w:val="nil"/>
          <w:right w:val="nil"/>
          <w:between w:val="nil"/>
        </w:pBdr>
        <w:spacing w:after="0" w:line="240" w:lineRule="auto"/>
        <w:jc w:val="center"/>
        <w:rPr>
          <w:rFonts w:ascii="Century" w:eastAsia="Century" w:hAnsi="Century" w:cs="Century"/>
          <w:color w:val="000000"/>
          <w:sz w:val="24"/>
          <w:szCs w:val="24"/>
        </w:rPr>
      </w:pPr>
      <w:hyperlink r:id="rId9" w:history="1">
        <w:r w:rsidR="00B01883" w:rsidRPr="00BF5C06">
          <w:rPr>
            <w:rStyle w:val="Hyperlink"/>
            <w:rFonts w:ascii="Century" w:eastAsia="Century" w:hAnsi="Century" w:cs="Century"/>
            <w:sz w:val="24"/>
            <w:szCs w:val="24"/>
          </w:rPr>
          <w:t>mayaagisty92@gmail.com</w:t>
        </w:r>
      </w:hyperlink>
      <w:r w:rsidR="00B01883">
        <w:rPr>
          <w:rFonts w:ascii="Century" w:eastAsia="Century" w:hAnsi="Century" w:cs="Century"/>
          <w:color w:val="000000"/>
          <w:sz w:val="24"/>
          <w:szCs w:val="24"/>
        </w:rPr>
        <w:t xml:space="preserve"> </w:t>
      </w:r>
    </w:p>
    <w:p w14:paraId="25625DD8" w14:textId="77777777" w:rsidR="006C431D" w:rsidRPr="006C431D" w:rsidRDefault="006C431D" w:rsidP="00A31E8C">
      <w:pPr>
        <w:pBdr>
          <w:top w:val="nil"/>
          <w:left w:val="nil"/>
          <w:bottom w:val="nil"/>
          <w:right w:val="nil"/>
          <w:between w:val="nil"/>
        </w:pBdr>
        <w:spacing w:after="0" w:line="240" w:lineRule="auto"/>
        <w:jc w:val="center"/>
        <w:rPr>
          <w:rFonts w:ascii="Century" w:eastAsia="Century" w:hAnsi="Century" w:cs="Century"/>
          <w:color w:val="000000"/>
          <w:sz w:val="24"/>
          <w:szCs w:val="24"/>
        </w:rPr>
      </w:pPr>
    </w:p>
    <w:p w14:paraId="346035E6" w14:textId="77777777" w:rsidR="0029407D" w:rsidRPr="0029407D" w:rsidRDefault="006C431D" w:rsidP="00A31E8C">
      <w:pPr>
        <w:pBdr>
          <w:top w:val="nil"/>
          <w:left w:val="nil"/>
          <w:bottom w:val="nil"/>
          <w:right w:val="nil"/>
          <w:between w:val="nil"/>
        </w:pBdr>
        <w:spacing w:after="0" w:line="240" w:lineRule="auto"/>
        <w:jc w:val="center"/>
        <w:rPr>
          <w:rFonts w:ascii="Century" w:eastAsia="Times New Roman" w:hAnsi="Century" w:cstheme="majorBidi"/>
          <w:b/>
          <w:color w:val="000000"/>
          <w:sz w:val="24"/>
          <w:szCs w:val="24"/>
        </w:rPr>
      </w:pPr>
      <w:r w:rsidRPr="0029407D">
        <w:rPr>
          <w:rFonts w:ascii="Century" w:eastAsia="Times New Roman" w:hAnsi="Century" w:cstheme="majorBidi"/>
          <w:b/>
          <w:color w:val="000000"/>
          <w:sz w:val="24"/>
          <w:szCs w:val="24"/>
        </w:rPr>
        <w:t>Muhammad Kahlil Gibran</w:t>
      </w:r>
    </w:p>
    <w:p w14:paraId="31003541" w14:textId="77777777" w:rsidR="0029407D" w:rsidRPr="006C431D" w:rsidRDefault="0029407D" w:rsidP="00A31E8C">
      <w:pPr>
        <w:pBdr>
          <w:top w:val="nil"/>
          <w:left w:val="nil"/>
          <w:bottom w:val="nil"/>
          <w:right w:val="nil"/>
          <w:between w:val="nil"/>
        </w:pBdr>
        <w:spacing w:after="0" w:line="240" w:lineRule="auto"/>
        <w:jc w:val="center"/>
        <w:rPr>
          <w:rFonts w:ascii="Century" w:eastAsia="Century" w:hAnsi="Century" w:cs="Century"/>
          <w:color w:val="000000"/>
          <w:sz w:val="24"/>
          <w:szCs w:val="24"/>
        </w:rPr>
      </w:pPr>
      <w:r w:rsidRPr="006C431D">
        <w:rPr>
          <w:rFonts w:ascii="Century" w:eastAsia="Century" w:hAnsi="Century" w:cs="Century"/>
          <w:color w:val="000000"/>
          <w:sz w:val="24"/>
          <w:szCs w:val="24"/>
        </w:rPr>
        <w:t>Institut Agama Islam Negeri Sorong</w:t>
      </w:r>
    </w:p>
    <w:p w14:paraId="49B6DBFE" w14:textId="7007D886" w:rsidR="006C431D" w:rsidRPr="006C431D" w:rsidRDefault="002E1319" w:rsidP="00A31E8C">
      <w:pPr>
        <w:pBdr>
          <w:top w:val="nil"/>
          <w:left w:val="nil"/>
          <w:bottom w:val="nil"/>
          <w:right w:val="nil"/>
          <w:between w:val="nil"/>
        </w:pBdr>
        <w:spacing w:after="0" w:line="240" w:lineRule="auto"/>
        <w:jc w:val="center"/>
        <w:rPr>
          <w:rFonts w:ascii="Century" w:eastAsia="Century" w:hAnsi="Century" w:cs="Century"/>
          <w:color w:val="000000"/>
          <w:sz w:val="24"/>
          <w:szCs w:val="24"/>
        </w:rPr>
      </w:pPr>
      <w:hyperlink r:id="rId10" w:history="1">
        <w:r w:rsidR="00B01883" w:rsidRPr="00BF5C06">
          <w:rPr>
            <w:rStyle w:val="Hyperlink"/>
            <w:rFonts w:ascii="Century" w:eastAsia="Century" w:hAnsi="Century" w:cs="Century"/>
            <w:sz w:val="24"/>
            <w:szCs w:val="24"/>
          </w:rPr>
          <w:t>gibrangips46@gmail.com</w:t>
        </w:r>
      </w:hyperlink>
      <w:r w:rsidR="00B01883">
        <w:rPr>
          <w:rFonts w:ascii="Century" w:eastAsia="Century" w:hAnsi="Century" w:cs="Century"/>
          <w:color w:val="000000"/>
          <w:sz w:val="24"/>
          <w:szCs w:val="24"/>
        </w:rPr>
        <w:t xml:space="preserve"> </w:t>
      </w:r>
    </w:p>
    <w:p w14:paraId="5272E95A" w14:textId="77777777" w:rsidR="006C431D" w:rsidRPr="006C431D" w:rsidRDefault="006C431D" w:rsidP="00A31E8C">
      <w:pPr>
        <w:pBdr>
          <w:top w:val="nil"/>
          <w:left w:val="nil"/>
          <w:bottom w:val="nil"/>
          <w:right w:val="nil"/>
          <w:between w:val="nil"/>
        </w:pBdr>
        <w:spacing w:after="0" w:line="240" w:lineRule="auto"/>
        <w:jc w:val="center"/>
        <w:rPr>
          <w:rFonts w:ascii="Century" w:eastAsia="Century" w:hAnsi="Century" w:cs="Century"/>
          <w:color w:val="000000"/>
          <w:sz w:val="24"/>
          <w:szCs w:val="24"/>
        </w:rPr>
      </w:pPr>
    </w:p>
    <w:p w14:paraId="479D8DEB" w14:textId="77777777" w:rsidR="0029407D" w:rsidRPr="0029407D" w:rsidRDefault="006C431D" w:rsidP="00A31E8C">
      <w:pPr>
        <w:pBdr>
          <w:top w:val="nil"/>
          <w:left w:val="nil"/>
          <w:bottom w:val="nil"/>
          <w:right w:val="nil"/>
          <w:between w:val="nil"/>
        </w:pBdr>
        <w:spacing w:after="0" w:line="240" w:lineRule="auto"/>
        <w:jc w:val="center"/>
        <w:rPr>
          <w:rFonts w:ascii="Century" w:eastAsia="Century" w:hAnsi="Century" w:cs="Century"/>
          <w:b/>
          <w:color w:val="000000"/>
          <w:sz w:val="24"/>
          <w:szCs w:val="24"/>
        </w:rPr>
      </w:pPr>
      <w:r w:rsidRPr="0029407D">
        <w:rPr>
          <w:rFonts w:ascii="Century" w:eastAsia="Century" w:hAnsi="Century" w:cs="Century"/>
          <w:b/>
          <w:color w:val="000000"/>
          <w:sz w:val="24"/>
          <w:szCs w:val="24"/>
        </w:rPr>
        <w:t>Rusyaid</w:t>
      </w:r>
    </w:p>
    <w:p w14:paraId="5C3CD288" w14:textId="77777777" w:rsidR="0029407D" w:rsidRPr="006C431D" w:rsidRDefault="0029407D" w:rsidP="00A31E8C">
      <w:pPr>
        <w:pBdr>
          <w:top w:val="nil"/>
          <w:left w:val="nil"/>
          <w:bottom w:val="nil"/>
          <w:right w:val="nil"/>
          <w:between w:val="nil"/>
        </w:pBdr>
        <w:spacing w:after="0" w:line="240" w:lineRule="auto"/>
        <w:jc w:val="center"/>
        <w:rPr>
          <w:rFonts w:ascii="Century" w:eastAsia="Century" w:hAnsi="Century" w:cs="Century"/>
          <w:color w:val="000000"/>
          <w:sz w:val="24"/>
          <w:szCs w:val="24"/>
        </w:rPr>
      </w:pPr>
      <w:r w:rsidRPr="006C431D">
        <w:rPr>
          <w:rFonts w:ascii="Century" w:eastAsia="Century" w:hAnsi="Century" w:cs="Century"/>
          <w:color w:val="000000"/>
          <w:sz w:val="24"/>
          <w:szCs w:val="24"/>
        </w:rPr>
        <w:t>Institut Agama Islam Negeri Sorong</w:t>
      </w:r>
    </w:p>
    <w:p w14:paraId="1A6BA43C" w14:textId="77777777" w:rsidR="004A746F" w:rsidRDefault="002E1319" w:rsidP="00A31E8C">
      <w:pPr>
        <w:pBdr>
          <w:top w:val="nil"/>
          <w:left w:val="nil"/>
          <w:bottom w:val="nil"/>
          <w:right w:val="nil"/>
          <w:between w:val="nil"/>
        </w:pBdr>
        <w:spacing w:after="0" w:line="240" w:lineRule="auto"/>
        <w:jc w:val="center"/>
        <w:rPr>
          <w:rStyle w:val="Hyperlink"/>
          <w:rFonts w:ascii="Century" w:eastAsia="Cardo" w:hAnsi="Century" w:cstheme="majorBidi"/>
          <w:sz w:val="24"/>
          <w:szCs w:val="24"/>
        </w:rPr>
      </w:pPr>
      <w:hyperlink r:id="rId11" w:history="1">
        <w:r w:rsidR="00B01883" w:rsidRPr="00B01883">
          <w:rPr>
            <w:rStyle w:val="Hyperlink"/>
            <w:rFonts w:ascii="Century" w:eastAsia="Cardo" w:hAnsi="Century" w:cstheme="majorBidi"/>
            <w:sz w:val="24"/>
            <w:szCs w:val="24"/>
          </w:rPr>
          <w:t>rusyaidkajuara890870@gmail.com</w:t>
        </w:r>
      </w:hyperlink>
    </w:p>
    <w:p w14:paraId="1D6EF52B" w14:textId="2E884BDE" w:rsidR="006C431D" w:rsidRPr="006C431D" w:rsidRDefault="006C431D" w:rsidP="00A31E8C">
      <w:pPr>
        <w:pBdr>
          <w:top w:val="nil"/>
          <w:left w:val="nil"/>
          <w:bottom w:val="nil"/>
          <w:right w:val="nil"/>
          <w:between w:val="nil"/>
        </w:pBdr>
        <w:spacing w:after="0" w:line="240" w:lineRule="auto"/>
        <w:jc w:val="center"/>
        <w:rPr>
          <w:rFonts w:ascii="Century" w:eastAsia="Century" w:hAnsi="Century" w:cs="Century"/>
          <w:color w:val="000000"/>
          <w:sz w:val="24"/>
          <w:szCs w:val="24"/>
        </w:rPr>
      </w:pPr>
      <w:r w:rsidRPr="00B01883">
        <w:rPr>
          <w:rFonts w:ascii="Century" w:eastAsia="Century" w:hAnsi="Century" w:cs="Century"/>
          <w:color w:val="000000"/>
          <w:sz w:val="28"/>
          <w:szCs w:val="28"/>
        </w:rPr>
        <w:br/>
      </w:r>
    </w:p>
    <w:tbl>
      <w:tblPr>
        <w:tblW w:w="9511" w:type="dxa"/>
        <w:tblInd w:w="-590" w:type="dxa"/>
        <w:tblLayout w:type="fixed"/>
        <w:tblLook w:val="0400" w:firstRow="0" w:lastRow="0" w:firstColumn="0" w:lastColumn="0" w:noHBand="0" w:noVBand="1"/>
      </w:tblPr>
      <w:tblGrid>
        <w:gridCol w:w="3000"/>
        <w:gridCol w:w="250"/>
        <w:gridCol w:w="6261"/>
      </w:tblGrid>
      <w:tr w:rsidR="00A31E8C" w:rsidRPr="00EB20B9" w14:paraId="1718614F" w14:textId="77777777" w:rsidTr="00082199">
        <w:tc>
          <w:tcPr>
            <w:tcW w:w="3000" w:type="dxa"/>
          </w:tcPr>
          <w:p w14:paraId="1E4F6F58" w14:textId="77777777" w:rsidR="00A31E8C" w:rsidRPr="00EB20B9" w:rsidRDefault="00A31E8C" w:rsidP="00A31E8C">
            <w:pPr>
              <w:spacing w:after="0" w:line="240" w:lineRule="auto"/>
              <w:rPr>
                <w:rFonts w:ascii="Century" w:eastAsia="Times New Roman" w:hAnsi="Century" w:cs="Times New Roman"/>
                <w:b/>
                <w:sz w:val="20"/>
                <w:szCs w:val="20"/>
              </w:rPr>
            </w:pPr>
            <w:bookmarkStart w:id="0" w:name="_GoBack" w:colFirst="3" w:colLast="3"/>
            <w:r w:rsidRPr="00EB20B9">
              <w:rPr>
                <w:rFonts w:ascii="Century" w:eastAsia="Times New Roman" w:hAnsi="Century" w:cs="Times New Roman"/>
                <w:b/>
                <w:sz w:val="20"/>
                <w:szCs w:val="20"/>
              </w:rPr>
              <w:t>Article History:</w:t>
            </w:r>
          </w:p>
          <w:p w14:paraId="686F4B59" w14:textId="77777777" w:rsidR="00A31E8C" w:rsidRDefault="00A31E8C" w:rsidP="00A31E8C">
            <w:pPr>
              <w:spacing w:after="0" w:line="240" w:lineRule="auto"/>
              <w:rPr>
                <w:rFonts w:ascii="Century" w:eastAsia="Century" w:hAnsi="Century" w:cs="Century"/>
                <w:sz w:val="20"/>
                <w:szCs w:val="20"/>
              </w:rPr>
            </w:pPr>
          </w:p>
          <w:p w14:paraId="10AA8102" w14:textId="16BC23F3" w:rsidR="00A31E8C" w:rsidRPr="00EB20B9" w:rsidRDefault="00A31E8C" w:rsidP="00A31E8C">
            <w:pPr>
              <w:spacing w:after="0" w:line="240" w:lineRule="auto"/>
              <w:rPr>
                <w:rFonts w:ascii="Century" w:eastAsia="Century" w:hAnsi="Century" w:cs="Century"/>
                <w:sz w:val="20"/>
                <w:szCs w:val="20"/>
              </w:rPr>
            </w:pPr>
            <w:r w:rsidRPr="00EB20B9">
              <w:rPr>
                <w:rFonts w:ascii="Century" w:eastAsia="Century" w:hAnsi="Century" w:cs="Century"/>
                <w:sz w:val="20"/>
                <w:szCs w:val="20"/>
              </w:rPr>
              <w:t xml:space="preserve">Received: </w:t>
            </w:r>
            <w:r>
              <w:rPr>
                <w:rFonts w:ascii="Century" w:eastAsia="Century" w:hAnsi="Century" w:cs="Century"/>
                <w:sz w:val="20"/>
                <w:szCs w:val="20"/>
                <w:lang w:val="en-US"/>
              </w:rPr>
              <w:t>December</w:t>
            </w:r>
            <w:r>
              <w:rPr>
                <w:rFonts w:ascii="Century" w:eastAsia="Century" w:hAnsi="Century" w:cs="Century"/>
                <w:sz w:val="20"/>
                <w:szCs w:val="20"/>
                <w:lang w:val="en-US"/>
              </w:rPr>
              <w:t xml:space="preserve"> 1</w:t>
            </w:r>
            <w:r>
              <w:rPr>
                <w:rFonts w:ascii="Century" w:eastAsia="Century" w:hAnsi="Century" w:cs="Century"/>
                <w:sz w:val="20"/>
                <w:szCs w:val="20"/>
                <w:lang w:val="en-US"/>
              </w:rPr>
              <w:t>5</w:t>
            </w:r>
            <w:r>
              <w:rPr>
                <w:rFonts w:ascii="Century" w:eastAsia="Century" w:hAnsi="Century" w:cs="Century"/>
                <w:sz w:val="20"/>
                <w:szCs w:val="20"/>
              </w:rPr>
              <w:t>, 202</w:t>
            </w:r>
            <w:r>
              <w:rPr>
                <w:rFonts w:ascii="Century" w:eastAsia="Century" w:hAnsi="Century" w:cs="Century"/>
                <w:sz w:val="20"/>
                <w:szCs w:val="20"/>
                <w:lang w:val="en-US"/>
              </w:rPr>
              <w:t>5</w:t>
            </w:r>
            <w:r w:rsidRPr="00EB20B9">
              <w:rPr>
                <w:rFonts w:ascii="Century" w:eastAsia="Century" w:hAnsi="Century" w:cs="Century"/>
                <w:sz w:val="20"/>
                <w:szCs w:val="20"/>
              </w:rPr>
              <w:t xml:space="preserve">; Accepted: </w:t>
            </w:r>
            <w:r>
              <w:rPr>
                <w:rFonts w:ascii="Century" w:eastAsia="Century" w:hAnsi="Century" w:cs="Century"/>
                <w:sz w:val="20"/>
                <w:szCs w:val="20"/>
                <w:lang w:val="en-US"/>
              </w:rPr>
              <w:t>February</w:t>
            </w:r>
            <w:r>
              <w:rPr>
                <w:rFonts w:ascii="Century" w:eastAsia="Century" w:hAnsi="Century" w:cs="Century"/>
                <w:sz w:val="20"/>
                <w:szCs w:val="20"/>
                <w:lang w:val="en-US"/>
              </w:rPr>
              <w:t xml:space="preserve"> 07</w:t>
            </w:r>
            <w:r w:rsidRPr="00EB20B9">
              <w:rPr>
                <w:rFonts w:ascii="Century" w:eastAsia="Century" w:hAnsi="Century" w:cs="Century"/>
                <w:sz w:val="20"/>
                <w:szCs w:val="20"/>
              </w:rPr>
              <w:t>, 202</w:t>
            </w:r>
            <w:r>
              <w:rPr>
                <w:rFonts w:ascii="Century" w:eastAsia="Century" w:hAnsi="Century" w:cs="Century"/>
                <w:sz w:val="20"/>
                <w:szCs w:val="20"/>
                <w:lang w:val="en-US"/>
              </w:rPr>
              <w:t>6</w:t>
            </w:r>
            <w:r w:rsidRPr="00EB20B9">
              <w:rPr>
                <w:rFonts w:ascii="Century" w:eastAsia="Century" w:hAnsi="Century" w:cs="Century"/>
                <w:sz w:val="20"/>
                <w:szCs w:val="20"/>
              </w:rPr>
              <w:t xml:space="preserve">; </w:t>
            </w:r>
          </w:p>
          <w:p w14:paraId="7823DDE0" w14:textId="77777777" w:rsidR="00A31E8C" w:rsidRPr="00EB20B9" w:rsidRDefault="00A31E8C" w:rsidP="00A31E8C">
            <w:pPr>
              <w:spacing w:after="0" w:line="240" w:lineRule="auto"/>
              <w:rPr>
                <w:rFonts w:ascii="Century" w:eastAsia="Times New Roman" w:hAnsi="Century" w:cs="Times New Roman"/>
                <w:b/>
                <w:sz w:val="20"/>
                <w:szCs w:val="20"/>
              </w:rPr>
            </w:pPr>
            <w:r>
              <w:rPr>
                <w:rFonts w:ascii="Century" w:eastAsia="Century" w:hAnsi="Century" w:cs="Century"/>
                <w:sz w:val="20"/>
                <w:szCs w:val="20"/>
              </w:rPr>
              <w:t xml:space="preserve">Published: </w:t>
            </w:r>
            <w:r>
              <w:rPr>
                <w:rFonts w:ascii="Century" w:eastAsia="Century" w:hAnsi="Century" w:cs="Century"/>
                <w:sz w:val="20"/>
                <w:szCs w:val="20"/>
                <w:lang w:val="en-US"/>
              </w:rPr>
              <w:t>March 29</w:t>
            </w:r>
            <w:r>
              <w:rPr>
                <w:rFonts w:ascii="Century" w:eastAsia="Century" w:hAnsi="Century" w:cs="Century"/>
                <w:sz w:val="20"/>
                <w:szCs w:val="20"/>
              </w:rPr>
              <w:t>, 2026</w:t>
            </w:r>
            <w:r w:rsidRPr="00EB20B9">
              <w:rPr>
                <w:rFonts w:ascii="Century" w:eastAsia="Times New Roman" w:hAnsi="Century" w:cs="Times New Roman"/>
                <w:sz w:val="20"/>
                <w:szCs w:val="20"/>
              </w:rPr>
              <w:t>;</w:t>
            </w:r>
          </w:p>
          <w:p w14:paraId="1303C467" w14:textId="77777777" w:rsidR="00A31E8C" w:rsidRDefault="00A31E8C" w:rsidP="00A31E8C">
            <w:pPr>
              <w:spacing w:after="0" w:line="240" w:lineRule="auto"/>
              <w:rPr>
                <w:rFonts w:ascii="Century" w:eastAsia="Times New Roman" w:hAnsi="Century" w:cs="Times New Roman"/>
                <w:b/>
                <w:sz w:val="20"/>
                <w:szCs w:val="20"/>
              </w:rPr>
            </w:pPr>
          </w:p>
          <w:p w14:paraId="129257CC" w14:textId="77777777" w:rsidR="00A31E8C" w:rsidRDefault="00A31E8C" w:rsidP="00A31E8C">
            <w:pPr>
              <w:spacing w:after="0" w:line="240" w:lineRule="auto"/>
              <w:rPr>
                <w:rFonts w:ascii="Century" w:eastAsia="Times New Roman" w:hAnsi="Century" w:cs="Times New Roman"/>
                <w:b/>
                <w:sz w:val="20"/>
                <w:szCs w:val="20"/>
              </w:rPr>
            </w:pPr>
          </w:p>
          <w:p w14:paraId="133EDF50" w14:textId="77777777" w:rsidR="00A31E8C" w:rsidRDefault="00A31E8C" w:rsidP="00A31E8C">
            <w:pPr>
              <w:spacing w:after="0" w:line="240" w:lineRule="auto"/>
              <w:rPr>
                <w:rFonts w:ascii="Century" w:eastAsia="Times New Roman" w:hAnsi="Century" w:cs="Times New Roman"/>
                <w:b/>
                <w:sz w:val="20"/>
                <w:szCs w:val="20"/>
              </w:rPr>
            </w:pPr>
          </w:p>
          <w:p w14:paraId="6E09CE5C" w14:textId="77777777" w:rsidR="00A31E8C" w:rsidRDefault="00A31E8C" w:rsidP="00A31E8C">
            <w:pPr>
              <w:spacing w:after="0" w:line="240" w:lineRule="auto"/>
              <w:rPr>
                <w:rFonts w:ascii="Century" w:eastAsia="Times New Roman" w:hAnsi="Century" w:cs="Times New Roman"/>
                <w:b/>
                <w:sz w:val="20"/>
                <w:szCs w:val="20"/>
              </w:rPr>
            </w:pPr>
          </w:p>
          <w:p w14:paraId="093E9882" w14:textId="77777777" w:rsidR="00A31E8C" w:rsidRDefault="00A31E8C" w:rsidP="00A31E8C">
            <w:pPr>
              <w:spacing w:after="0" w:line="240" w:lineRule="auto"/>
              <w:rPr>
                <w:rFonts w:ascii="Century" w:eastAsia="Times New Roman" w:hAnsi="Century" w:cs="Times New Roman"/>
                <w:b/>
                <w:sz w:val="20"/>
                <w:szCs w:val="20"/>
              </w:rPr>
            </w:pPr>
          </w:p>
          <w:p w14:paraId="416D7B15" w14:textId="77777777" w:rsidR="00A31E8C" w:rsidRDefault="00A31E8C" w:rsidP="00A31E8C">
            <w:pPr>
              <w:spacing w:after="0" w:line="240" w:lineRule="auto"/>
              <w:rPr>
                <w:rFonts w:ascii="Century" w:eastAsia="Times New Roman" w:hAnsi="Century" w:cs="Times New Roman"/>
                <w:b/>
                <w:sz w:val="20"/>
                <w:szCs w:val="20"/>
              </w:rPr>
            </w:pPr>
          </w:p>
          <w:p w14:paraId="2017B5E3" w14:textId="77777777" w:rsidR="00A31E8C" w:rsidRDefault="00A31E8C" w:rsidP="00A31E8C">
            <w:pPr>
              <w:spacing w:after="0" w:line="240" w:lineRule="auto"/>
              <w:rPr>
                <w:rFonts w:ascii="Century" w:eastAsia="Times New Roman" w:hAnsi="Century" w:cs="Times New Roman"/>
                <w:b/>
                <w:sz w:val="20"/>
                <w:szCs w:val="20"/>
              </w:rPr>
            </w:pPr>
          </w:p>
          <w:p w14:paraId="48A99676" w14:textId="77777777" w:rsidR="00A31E8C" w:rsidRDefault="00A31E8C" w:rsidP="00A31E8C">
            <w:pPr>
              <w:spacing w:after="0" w:line="240" w:lineRule="auto"/>
              <w:rPr>
                <w:rFonts w:ascii="Century" w:eastAsia="Times New Roman" w:hAnsi="Century" w:cs="Times New Roman"/>
                <w:b/>
                <w:sz w:val="20"/>
                <w:szCs w:val="20"/>
              </w:rPr>
            </w:pPr>
          </w:p>
          <w:p w14:paraId="2CFE1445" w14:textId="77777777" w:rsidR="00A31E8C" w:rsidRDefault="00A31E8C" w:rsidP="00A31E8C">
            <w:pPr>
              <w:spacing w:after="0" w:line="240" w:lineRule="auto"/>
              <w:rPr>
                <w:rFonts w:ascii="Century" w:eastAsia="Times New Roman" w:hAnsi="Century" w:cs="Times New Roman"/>
                <w:b/>
                <w:sz w:val="20"/>
                <w:szCs w:val="20"/>
              </w:rPr>
            </w:pPr>
          </w:p>
          <w:p w14:paraId="2A5C6805" w14:textId="77777777" w:rsidR="00A31E8C" w:rsidRDefault="00A31E8C" w:rsidP="00A31E8C">
            <w:pPr>
              <w:spacing w:after="0" w:line="240" w:lineRule="auto"/>
              <w:rPr>
                <w:rFonts w:ascii="Century" w:eastAsia="Times New Roman" w:hAnsi="Century" w:cs="Times New Roman"/>
                <w:b/>
                <w:sz w:val="20"/>
                <w:szCs w:val="20"/>
              </w:rPr>
            </w:pPr>
          </w:p>
          <w:p w14:paraId="360F5033" w14:textId="77777777" w:rsidR="00A31E8C" w:rsidRDefault="00A31E8C" w:rsidP="00A31E8C">
            <w:pPr>
              <w:spacing w:after="0" w:line="240" w:lineRule="auto"/>
              <w:rPr>
                <w:rFonts w:ascii="Century" w:eastAsia="Times New Roman" w:hAnsi="Century" w:cs="Times New Roman"/>
                <w:b/>
                <w:sz w:val="20"/>
                <w:szCs w:val="20"/>
              </w:rPr>
            </w:pPr>
          </w:p>
          <w:p w14:paraId="048479D7" w14:textId="77777777" w:rsidR="00A31E8C" w:rsidRDefault="00A31E8C" w:rsidP="00A31E8C">
            <w:pPr>
              <w:spacing w:after="0" w:line="240" w:lineRule="auto"/>
              <w:rPr>
                <w:rFonts w:ascii="Century" w:eastAsia="Times New Roman" w:hAnsi="Century" w:cs="Times New Roman"/>
                <w:b/>
                <w:sz w:val="20"/>
                <w:szCs w:val="20"/>
              </w:rPr>
            </w:pPr>
          </w:p>
          <w:p w14:paraId="6942E141" w14:textId="77777777" w:rsidR="00A31E8C" w:rsidRDefault="00A31E8C" w:rsidP="00A31E8C">
            <w:pPr>
              <w:spacing w:after="0" w:line="240" w:lineRule="auto"/>
              <w:rPr>
                <w:rFonts w:ascii="Century" w:eastAsia="Times New Roman" w:hAnsi="Century" w:cs="Times New Roman"/>
                <w:b/>
                <w:sz w:val="20"/>
                <w:szCs w:val="20"/>
              </w:rPr>
            </w:pPr>
          </w:p>
          <w:p w14:paraId="45C864A3" w14:textId="77777777" w:rsidR="00A31E8C" w:rsidRDefault="00A31E8C" w:rsidP="00A31E8C">
            <w:pPr>
              <w:spacing w:after="0" w:line="240" w:lineRule="auto"/>
              <w:rPr>
                <w:rFonts w:ascii="Century" w:eastAsia="Times New Roman" w:hAnsi="Century" w:cs="Times New Roman"/>
                <w:b/>
                <w:sz w:val="20"/>
                <w:szCs w:val="20"/>
              </w:rPr>
            </w:pPr>
          </w:p>
          <w:p w14:paraId="33C99BE1" w14:textId="77777777" w:rsidR="00A31E8C" w:rsidRDefault="00A31E8C" w:rsidP="00A31E8C">
            <w:pPr>
              <w:spacing w:after="0" w:line="240" w:lineRule="auto"/>
              <w:rPr>
                <w:rFonts w:ascii="Century" w:eastAsia="Times New Roman" w:hAnsi="Century" w:cs="Times New Roman"/>
                <w:b/>
                <w:sz w:val="20"/>
                <w:szCs w:val="20"/>
              </w:rPr>
            </w:pPr>
          </w:p>
          <w:p w14:paraId="586DD856" w14:textId="77777777" w:rsidR="00A31E8C" w:rsidRDefault="00A31E8C" w:rsidP="00A31E8C">
            <w:pPr>
              <w:spacing w:after="0" w:line="240" w:lineRule="auto"/>
              <w:rPr>
                <w:rFonts w:ascii="Century" w:eastAsia="Times New Roman" w:hAnsi="Century" w:cs="Times New Roman"/>
                <w:b/>
                <w:sz w:val="20"/>
                <w:szCs w:val="20"/>
              </w:rPr>
            </w:pPr>
          </w:p>
          <w:p w14:paraId="09112DAB" w14:textId="77777777" w:rsidR="00A31E8C" w:rsidRDefault="00A31E8C" w:rsidP="00A31E8C">
            <w:pPr>
              <w:spacing w:after="0" w:line="240" w:lineRule="auto"/>
              <w:rPr>
                <w:rFonts w:ascii="Century" w:eastAsia="Times New Roman" w:hAnsi="Century" w:cs="Times New Roman"/>
                <w:b/>
                <w:sz w:val="20"/>
                <w:szCs w:val="20"/>
              </w:rPr>
            </w:pPr>
          </w:p>
          <w:p w14:paraId="6AC7A916" w14:textId="77777777" w:rsidR="00A31E8C" w:rsidRDefault="00A31E8C" w:rsidP="00A31E8C">
            <w:pPr>
              <w:spacing w:after="0" w:line="240" w:lineRule="auto"/>
              <w:rPr>
                <w:rFonts w:ascii="Century" w:eastAsia="Times New Roman" w:hAnsi="Century" w:cs="Times New Roman"/>
                <w:b/>
                <w:sz w:val="20"/>
                <w:szCs w:val="20"/>
              </w:rPr>
            </w:pPr>
          </w:p>
          <w:p w14:paraId="08AE8E0F" w14:textId="77777777" w:rsidR="00A31E8C" w:rsidRDefault="00A31E8C" w:rsidP="00A31E8C">
            <w:pPr>
              <w:spacing w:after="0" w:line="240" w:lineRule="auto"/>
              <w:rPr>
                <w:rFonts w:ascii="Century" w:eastAsia="Times New Roman" w:hAnsi="Century" w:cs="Times New Roman"/>
                <w:b/>
                <w:sz w:val="20"/>
                <w:szCs w:val="20"/>
              </w:rPr>
            </w:pPr>
            <w:r w:rsidRPr="00EB20B9">
              <w:rPr>
                <w:rFonts w:ascii="Century" w:eastAsia="Times New Roman" w:hAnsi="Century" w:cs="Times New Roman"/>
                <w:b/>
                <w:sz w:val="20"/>
                <w:szCs w:val="20"/>
              </w:rPr>
              <w:t xml:space="preserve">Keywords: </w:t>
            </w:r>
          </w:p>
          <w:p w14:paraId="2B8C79A4" w14:textId="77777777" w:rsidR="00A31E8C" w:rsidRDefault="00A31E8C" w:rsidP="00A31E8C">
            <w:pPr>
              <w:spacing w:after="0" w:line="240" w:lineRule="auto"/>
              <w:rPr>
                <w:rFonts w:ascii="Century" w:eastAsia="Times New Roman" w:hAnsi="Century" w:cs="Times New Roman"/>
                <w:b/>
                <w:sz w:val="20"/>
                <w:szCs w:val="20"/>
              </w:rPr>
            </w:pPr>
          </w:p>
          <w:p w14:paraId="47235827" w14:textId="4308FAD0" w:rsidR="00A31E8C" w:rsidRPr="00DB5D66" w:rsidRDefault="00A31E8C" w:rsidP="00A31E8C">
            <w:pPr>
              <w:spacing w:after="0" w:line="240" w:lineRule="auto"/>
              <w:rPr>
                <w:rFonts w:ascii="Century" w:eastAsia="Times New Roman" w:hAnsi="Century" w:cs="Times New Roman"/>
                <w:i/>
                <w:sz w:val="20"/>
                <w:szCs w:val="20"/>
                <w:lang w:val="en-US"/>
              </w:rPr>
            </w:pPr>
            <w:r w:rsidRPr="00A31E8C">
              <w:rPr>
                <w:rFonts w:ascii="Century" w:eastAsia="Times New Roman" w:hAnsi="Century" w:cstheme="majorBidi"/>
                <w:i/>
                <w:sz w:val="20"/>
                <w:szCs w:val="20"/>
              </w:rPr>
              <w:t>Hadith Integration, Surah Al-Fatihah, Islamic Education Objects</w:t>
            </w:r>
          </w:p>
        </w:tc>
        <w:tc>
          <w:tcPr>
            <w:tcW w:w="250" w:type="dxa"/>
          </w:tcPr>
          <w:p w14:paraId="31F9A643" w14:textId="77777777" w:rsidR="00A31E8C" w:rsidRPr="00EB20B9" w:rsidRDefault="00A31E8C" w:rsidP="00A31E8C">
            <w:pPr>
              <w:spacing w:after="0" w:line="240" w:lineRule="auto"/>
              <w:rPr>
                <w:rFonts w:ascii="Century" w:eastAsia="Times New Roman" w:hAnsi="Century" w:cs="Times New Roman"/>
                <w:b/>
                <w:sz w:val="20"/>
                <w:szCs w:val="20"/>
              </w:rPr>
            </w:pPr>
          </w:p>
        </w:tc>
        <w:tc>
          <w:tcPr>
            <w:tcW w:w="6261" w:type="dxa"/>
          </w:tcPr>
          <w:p w14:paraId="306C5722" w14:textId="00D6D042" w:rsidR="00A31E8C" w:rsidRPr="006C431D" w:rsidRDefault="00A31E8C" w:rsidP="00A31E8C">
            <w:pPr>
              <w:spacing w:after="0" w:line="240" w:lineRule="auto"/>
              <w:jc w:val="both"/>
              <w:rPr>
                <w:rFonts w:ascii="Century" w:eastAsia="Century" w:hAnsi="Century" w:cs="Century"/>
                <w:bCs/>
                <w:i/>
                <w:sz w:val="20"/>
                <w:szCs w:val="20"/>
              </w:rPr>
            </w:pPr>
            <w:r w:rsidRPr="00EB20B9">
              <w:rPr>
                <w:rFonts w:ascii="Century" w:eastAsia="Century" w:hAnsi="Century" w:cs="Century"/>
                <w:b/>
                <w:i/>
                <w:sz w:val="20"/>
                <w:szCs w:val="20"/>
              </w:rPr>
              <w:t xml:space="preserve">Abstract. </w:t>
            </w:r>
            <w:r w:rsidRPr="006C431D">
              <w:rPr>
                <w:rFonts w:ascii="Century" w:eastAsia="Century" w:hAnsi="Century" w:cs="Century"/>
                <w:bCs/>
                <w:i/>
                <w:sz w:val="20"/>
                <w:szCs w:val="20"/>
              </w:rPr>
              <w:t>This study examines the integration of hadith as the epistemological foundation of Islamic education through the perspective of Surah Al-Fatihah, which is considered the core of the teachings of the Qur'an and the spiritual foundation for character building. It focuses on the Prophet's hadiths about the greatness of Surah Al-Fatihah as an epistemological and pedagogical basis for formulating comprehensive Islamic educational goals and objectives.</w:t>
            </w:r>
            <w:r>
              <w:rPr>
                <w:rFonts w:ascii="Century" w:eastAsia="Century" w:hAnsi="Century" w:cs="Century"/>
                <w:bCs/>
                <w:i/>
                <w:sz w:val="20"/>
                <w:szCs w:val="20"/>
                <w:lang w:val="en-US"/>
              </w:rPr>
              <w:t xml:space="preserve"> </w:t>
            </w:r>
            <w:r w:rsidRPr="006C431D">
              <w:rPr>
                <w:rFonts w:ascii="Century" w:eastAsia="Century" w:hAnsi="Century" w:cs="Century"/>
                <w:bCs/>
                <w:i/>
                <w:sz w:val="20"/>
                <w:szCs w:val="20"/>
              </w:rPr>
              <w:t>The research method is a literature study, examining classical-contemporary interpretations, authentic hadiths, and Islamic education literature. Content analysis finds that Surah Al-Fatihah contains structured values of monotheism, worship, morality, and social values. Combined with the Prophet's prophetic methods such as positive motivation, humanistic approaches, and stimulation of curiosity, this forms an integrative and transformative educational framework. Hadith on the virtues of studying the Qur'an emphasizes that the object of education is not only cognitive, but also attitude and behavior. Conclusion: The integration of Surah Al-Fatihah and related hadith produces a holistic Islamic education paradigm, balanced between spirituality, intellect, and morals, forming students who are strong in faith, noble in character, and adaptive to modern life.</w:t>
            </w:r>
          </w:p>
          <w:p w14:paraId="3D1BD3E9" w14:textId="77777777" w:rsidR="00A31E8C" w:rsidRDefault="00A31E8C" w:rsidP="00A31E8C">
            <w:pPr>
              <w:spacing w:after="0" w:line="240" w:lineRule="auto"/>
              <w:ind w:right="346"/>
              <w:jc w:val="both"/>
              <w:rPr>
                <w:rFonts w:ascii="Century" w:eastAsia="Century" w:hAnsi="Century" w:cs="Century"/>
                <w:b/>
                <w:sz w:val="20"/>
                <w:szCs w:val="20"/>
              </w:rPr>
            </w:pPr>
          </w:p>
          <w:p w14:paraId="571FB1AC" w14:textId="4C900F6A" w:rsidR="00A31E8C" w:rsidRPr="006C431D" w:rsidRDefault="00A31E8C" w:rsidP="00A31E8C">
            <w:pPr>
              <w:spacing w:after="0" w:line="240" w:lineRule="auto"/>
              <w:jc w:val="both"/>
              <w:rPr>
                <w:rFonts w:ascii="Century" w:eastAsia="Century" w:hAnsi="Century" w:cs="Century"/>
                <w:sz w:val="20"/>
                <w:szCs w:val="20"/>
              </w:rPr>
            </w:pPr>
            <w:r w:rsidRPr="00EB20B9">
              <w:rPr>
                <w:rFonts w:ascii="Century" w:eastAsia="Century" w:hAnsi="Century" w:cs="Century"/>
                <w:b/>
                <w:sz w:val="20"/>
                <w:szCs w:val="20"/>
              </w:rPr>
              <w:t>Abstrak</w:t>
            </w:r>
            <w:r w:rsidRPr="00EB20B9">
              <w:rPr>
                <w:rFonts w:ascii="Century" w:eastAsia="Century" w:hAnsi="Century" w:cs="Century"/>
                <w:sz w:val="20"/>
                <w:szCs w:val="20"/>
              </w:rPr>
              <w:t xml:space="preserve">. </w:t>
            </w:r>
            <w:proofErr w:type="spellStart"/>
            <w:r w:rsidRPr="006C431D">
              <w:rPr>
                <w:rFonts w:ascii="Century" w:eastAsia="Century" w:hAnsi="Century" w:cs="Century"/>
                <w:sz w:val="20"/>
                <w:szCs w:val="20"/>
                <w:lang w:val="en-US"/>
              </w:rPr>
              <w:t>Penelitian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ini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mengkaji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integrasi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hadis</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sebagai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pondasi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epistimologi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pendidikan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islam</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melalui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persepektif</w:t>
            </w:r>
            <w:proofErr w:type="spellEnd"/>
            <w:r w:rsidRPr="006C431D">
              <w:rPr>
                <w:rFonts w:ascii="Century" w:eastAsia="Century" w:hAnsi="Century" w:cs="Century"/>
                <w:sz w:val="20"/>
                <w:szCs w:val="20"/>
                <w:lang w:val="en-US"/>
              </w:rPr>
              <w:t xml:space="preserve"> Surah Al-</w:t>
            </w:r>
            <w:proofErr w:type="spellStart"/>
            <w:r w:rsidRPr="006C431D">
              <w:rPr>
                <w:rFonts w:ascii="Century" w:eastAsia="Century" w:hAnsi="Century" w:cs="Century"/>
                <w:sz w:val="20"/>
                <w:szCs w:val="20"/>
                <w:lang w:val="en-US"/>
              </w:rPr>
              <w:t>Fatihah</w:t>
            </w:r>
            <w:proofErr w:type="spellEnd"/>
            <w:r w:rsidRPr="006C431D">
              <w:rPr>
                <w:rFonts w:ascii="Century" w:eastAsia="Century" w:hAnsi="Century" w:cs="Century"/>
                <w:sz w:val="20"/>
                <w:szCs w:val="20"/>
                <w:lang w:val="en-US"/>
              </w:rPr>
              <w:t xml:space="preserve">, yang </w:t>
            </w:r>
            <w:proofErr w:type="spellStart"/>
            <w:r w:rsidRPr="006C431D">
              <w:rPr>
                <w:rFonts w:ascii="Century" w:eastAsia="Century" w:hAnsi="Century" w:cs="Century"/>
                <w:sz w:val="20"/>
                <w:szCs w:val="20"/>
                <w:lang w:val="en-US"/>
              </w:rPr>
              <w:t>dianggap</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inti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ajaran</w:t>
            </w:r>
            <w:proofErr w:type="spellEnd"/>
            <w:r w:rsidRPr="006C431D">
              <w:rPr>
                <w:rFonts w:ascii="Century" w:eastAsia="Century" w:hAnsi="Century" w:cs="Century"/>
                <w:sz w:val="20"/>
                <w:szCs w:val="20"/>
                <w:lang w:val="en-US"/>
              </w:rPr>
              <w:t xml:space="preserve"> Al-Qur’an</w:t>
            </w:r>
            <w:r>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landasan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spritual</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pembentukan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karakter</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Fokusnya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pada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hadis-hadis</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Nabi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mengenai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keagungan</w:t>
            </w:r>
            <w:proofErr w:type="spellEnd"/>
            <w:r w:rsidRPr="006C431D">
              <w:rPr>
                <w:rFonts w:ascii="Century" w:eastAsia="Century" w:hAnsi="Century" w:cs="Century"/>
                <w:sz w:val="20"/>
                <w:szCs w:val="20"/>
                <w:lang w:val="en-US"/>
              </w:rPr>
              <w:t xml:space="preserve"> Surah Al-</w:t>
            </w:r>
            <w:proofErr w:type="spellStart"/>
            <w:r w:rsidRPr="006C431D">
              <w:rPr>
                <w:rFonts w:ascii="Century" w:eastAsia="Century" w:hAnsi="Century" w:cs="Century"/>
                <w:sz w:val="20"/>
                <w:szCs w:val="20"/>
                <w:lang w:val="en-US"/>
              </w:rPr>
              <w:t>Fatihahsebagai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dasar</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pedagosis</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untuk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merumuskan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tujuan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serta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objek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pendidikanIslam</w:t>
            </w:r>
            <w:proofErr w:type="spellEnd"/>
            <w:r w:rsidRPr="006C431D">
              <w:rPr>
                <w:rFonts w:ascii="Century" w:eastAsia="Century" w:hAnsi="Century" w:cs="Century"/>
                <w:sz w:val="20"/>
                <w:szCs w:val="20"/>
                <w:lang w:val="en-US"/>
              </w:rPr>
              <w:t xml:space="preserve"> yang </w:t>
            </w:r>
            <w:proofErr w:type="spellStart"/>
            <w:r w:rsidRPr="006C431D">
              <w:rPr>
                <w:rFonts w:ascii="Century" w:eastAsia="Century" w:hAnsi="Century" w:cs="Century"/>
                <w:sz w:val="20"/>
                <w:szCs w:val="20"/>
                <w:lang w:val="en-US"/>
              </w:rPr>
              <w:t>komprehensip</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Metode</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penelitian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ini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menggunakan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studi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literatur</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menalaah</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tafsir</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klasik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kontemporer</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hadis</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sahih</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literatur</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Pendidikan</w:t>
            </w:r>
            <w:proofErr w:type="spellEnd"/>
            <w:r w:rsidRPr="006C431D">
              <w:rPr>
                <w:rFonts w:ascii="Century" w:eastAsia="Century" w:hAnsi="Century" w:cs="Century"/>
                <w:sz w:val="20"/>
                <w:szCs w:val="20"/>
                <w:lang w:val="en-US"/>
              </w:rPr>
              <w:t xml:space="preserve"> Islam, </w:t>
            </w:r>
            <w:proofErr w:type="spellStart"/>
            <w:r w:rsidRPr="006C431D">
              <w:rPr>
                <w:rFonts w:ascii="Century" w:eastAsia="Century" w:hAnsi="Century" w:cs="Century"/>
                <w:sz w:val="20"/>
                <w:szCs w:val="20"/>
                <w:lang w:val="en-US"/>
              </w:rPr>
              <w:t>analisa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isi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mengemukakan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bahwasanya</w:t>
            </w:r>
            <w:proofErr w:type="spellEnd"/>
            <w:r w:rsidRPr="006C431D">
              <w:rPr>
                <w:rFonts w:ascii="Century" w:eastAsia="Century" w:hAnsi="Century" w:cs="Century"/>
                <w:sz w:val="20"/>
                <w:szCs w:val="20"/>
                <w:lang w:val="en-US"/>
              </w:rPr>
              <w:t xml:space="preserve"> Surah Al-</w:t>
            </w:r>
            <w:proofErr w:type="spellStart"/>
            <w:r w:rsidRPr="006C431D">
              <w:rPr>
                <w:rFonts w:ascii="Century" w:eastAsia="Century" w:hAnsi="Century" w:cs="Century"/>
                <w:sz w:val="20"/>
                <w:szCs w:val="20"/>
                <w:lang w:val="en-US"/>
              </w:rPr>
              <w:t>fatihah</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mengandung</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nilai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tauhid</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ubudiyah</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moralitas</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sosial</w:t>
            </w:r>
            <w:proofErr w:type="spellEnd"/>
            <w:r w:rsidRPr="006C431D">
              <w:rPr>
                <w:rFonts w:ascii="Century" w:eastAsia="Century" w:hAnsi="Century" w:cs="Century"/>
                <w:sz w:val="20"/>
                <w:szCs w:val="20"/>
                <w:lang w:val="en-US"/>
              </w:rPr>
              <w:t xml:space="preserve"> yang </w:t>
            </w:r>
            <w:proofErr w:type="spellStart"/>
            <w:r w:rsidRPr="006C431D">
              <w:rPr>
                <w:rFonts w:ascii="Century" w:eastAsia="Century" w:hAnsi="Century" w:cs="Century"/>
                <w:sz w:val="20"/>
                <w:szCs w:val="20"/>
                <w:lang w:val="en-US"/>
              </w:rPr>
              <w:t>terstruktur</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Dipadukan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dengan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metode</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profetik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Nabi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seperti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motivasi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positif</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pendekatan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humasitik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serta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simulasi</w:t>
            </w:r>
            <w:proofErr w:type="spellEnd"/>
            <w:r w:rsidRPr="006C431D">
              <w:rPr>
                <w:rFonts w:ascii="Century" w:eastAsia="Century" w:hAnsi="Century" w:cs="Century"/>
                <w:sz w:val="20"/>
                <w:szCs w:val="20"/>
                <w:lang w:val="en-US"/>
              </w:rPr>
              <w:t xml:space="preserve"> rasa </w:t>
            </w:r>
            <w:proofErr w:type="spellStart"/>
            <w:r w:rsidRPr="006C431D">
              <w:rPr>
                <w:rFonts w:ascii="Century" w:eastAsia="Century" w:hAnsi="Century" w:cs="Century"/>
                <w:sz w:val="20"/>
                <w:szCs w:val="20"/>
                <w:lang w:val="en-US"/>
              </w:rPr>
              <w:t>ingin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tahu</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hal</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ini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membentuk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lastRenderedPageBreak/>
              <w:t>kerangka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pendidikan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integratif</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transformatif</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Hadis</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keutamaan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mempelajari</w:t>
            </w:r>
            <w:proofErr w:type="spellEnd"/>
            <w:r w:rsidRPr="006C431D">
              <w:rPr>
                <w:rFonts w:ascii="Century" w:eastAsia="Century" w:hAnsi="Century" w:cs="Century"/>
                <w:sz w:val="20"/>
                <w:szCs w:val="20"/>
                <w:lang w:val="en-US"/>
              </w:rPr>
              <w:t xml:space="preserve"> Al-Qur’an </w:t>
            </w:r>
            <w:proofErr w:type="spellStart"/>
            <w:r w:rsidRPr="006C431D">
              <w:rPr>
                <w:rFonts w:ascii="Century" w:eastAsia="Century" w:hAnsi="Century" w:cs="Century"/>
                <w:sz w:val="20"/>
                <w:szCs w:val="20"/>
                <w:lang w:val="en-US"/>
              </w:rPr>
              <w:t>serta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menekankan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objek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pendidikan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tidak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hanya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kognitif</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tapi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juga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sikap</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perilaku</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Adapun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keseluruhan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dari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penelitian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ini</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yaitu</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Integrasi</w:t>
            </w:r>
            <w:proofErr w:type="spellEnd"/>
            <w:r w:rsidRPr="006C431D">
              <w:rPr>
                <w:rFonts w:ascii="Century" w:eastAsia="Century" w:hAnsi="Century" w:cs="Century"/>
                <w:sz w:val="20"/>
                <w:szCs w:val="20"/>
                <w:lang w:val="en-US"/>
              </w:rPr>
              <w:t xml:space="preserve"> Surah Al-</w:t>
            </w:r>
            <w:proofErr w:type="spellStart"/>
            <w:r w:rsidRPr="006C431D">
              <w:rPr>
                <w:rFonts w:ascii="Century" w:eastAsia="Century" w:hAnsi="Century" w:cs="Century"/>
                <w:sz w:val="20"/>
                <w:szCs w:val="20"/>
                <w:lang w:val="en-US"/>
              </w:rPr>
              <w:t>Fatihah</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hadis</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terkait</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menghasilkan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paradigma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penddidikan</w:t>
            </w:r>
            <w:proofErr w:type="spellEnd"/>
            <w:r w:rsidRPr="006C431D">
              <w:rPr>
                <w:rFonts w:ascii="Century" w:eastAsia="Century" w:hAnsi="Century" w:cs="Century"/>
                <w:sz w:val="20"/>
                <w:szCs w:val="20"/>
                <w:lang w:val="en-US"/>
              </w:rPr>
              <w:t xml:space="preserve"> Islam </w:t>
            </w:r>
            <w:proofErr w:type="spellStart"/>
            <w:r w:rsidRPr="006C431D">
              <w:rPr>
                <w:rFonts w:ascii="Century" w:eastAsia="Century" w:hAnsi="Century" w:cs="Century"/>
                <w:sz w:val="20"/>
                <w:szCs w:val="20"/>
                <w:lang w:val="en-US"/>
              </w:rPr>
              <w:t>holistik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seimbang</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antara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spritual</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intelektual,dan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ahlak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untuk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membentuk</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peserta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didik</w:t>
            </w:r>
            <w:proofErr w:type="spellEnd"/>
            <w:r w:rsidRPr="006C431D">
              <w:rPr>
                <w:rFonts w:ascii="Century" w:eastAsia="Century" w:hAnsi="Century" w:cs="Century"/>
                <w:sz w:val="20"/>
                <w:szCs w:val="20"/>
                <w:lang w:val="en-US"/>
              </w:rPr>
              <w:t xml:space="preserve"> yang </w:t>
            </w:r>
            <w:proofErr w:type="spellStart"/>
            <w:r w:rsidRPr="006C431D">
              <w:rPr>
                <w:rFonts w:ascii="Century" w:eastAsia="Century" w:hAnsi="Century" w:cs="Century"/>
                <w:sz w:val="20"/>
                <w:szCs w:val="20"/>
                <w:lang w:val="en-US"/>
              </w:rPr>
              <w:t>kuat</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akan</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iman,berkarekter</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luhur</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serta</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adaptif</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terhadap</w:t>
            </w:r>
            <w:proofErr w:type="spellEnd"/>
            <w:r w:rsidRPr="006C431D">
              <w:rPr>
                <w:rFonts w:ascii="Century" w:eastAsia="Century" w:hAnsi="Century" w:cs="Century"/>
                <w:sz w:val="20"/>
                <w:szCs w:val="20"/>
                <w:lang w:val="en-US"/>
              </w:rPr>
              <w:t xml:space="preserve"> </w:t>
            </w:r>
            <w:proofErr w:type="spellStart"/>
            <w:r w:rsidRPr="006C431D">
              <w:rPr>
                <w:rFonts w:ascii="Century" w:eastAsia="Century" w:hAnsi="Century" w:cs="Century"/>
                <w:sz w:val="20"/>
                <w:szCs w:val="20"/>
                <w:lang w:val="en-US"/>
              </w:rPr>
              <w:t>kehidupan</w:t>
            </w:r>
            <w:proofErr w:type="spellEnd"/>
            <w:r w:rsidRPr="006C431D">
              <w:rPr>
                <w:rFonts w:ascii="Century" w:eastAsia="Century" w:hAnsi="Century" w:cs="Century"/>
                <w:sz w:val="20"/>
                <w:szCs w:val="20"/>
                <w:lang w:val="en-US"/>
              </w:rPr>
              <w:t xml:space="preserve"> modern. </w:t>
            </w:r>
            <w:r w:rsidRPr="006C431D">
              <w:rPr>
                <w:rFonts w:ascii="Century" w:eastAsia="Century" w:hAnsi="Century" w:cs="Century"/>
                <w:sz w:val="20"/>
                <w:szCs w:val="20"/>
              </w:rPr>
              <w:t>Hadis keutamaan mempelajari Al-Qur’an menekankan objek pendidikan tidak hanya kognitif, tapi juga sikap dan perilaku. Kesimpulan: Integrasi Surah Al-Fatihah dan hadis terkait menghasilkan paradigma pendidikan Islam holistik, seimbang antara spiritual, intelektual, dan akhlak, membentuk peserta didik beriman kuat, berkarakter luhur, serta adaptif terhadap kehidupan modern.</w:t>
            </w:r>
          </w:p>
          <w:p w14:paraId="65BABF9B" w14:textId="77777777" w:rsidR="00A31E8C" w:rsidRPr="00EB20B9" w:rsidRDefault="00A31E8C" w:rsidP="00A31E8C">
            <w:pPr>
              <w:spacing w:after="0" w:line="240" w:lineRule="auto"/>
              <w:jc w:val="both"/>
              <w:rPr>
                <w:rFonts w:ascii="Century" w:eastAsia="Century" w:hAnsi="Century" w:cs="Century"/>
                <w:sz w:val="20"/>
                <w:szCs w:val="20"/>
              </w:rPr>
            </w:pPr>
          </w:p>
          <w:p w14:paraId="48559A97" w14:textId="77777777" w:rsidR="00A31E8C" w:rsidRPr="00EB20B9" w:rsidRDefault="00A31E8C" w:rsidP="00A31E8C">
            <w:pPr>
              <w:spacing w:after="0" w:line="240" w:lineRule="auto"/>
              <w:jc w:val="both"/>
              <w:rPr>
                <w:rFonts w:ascii="Century" w:eastAsia="Times New Roman" w:hAnsi="Century" w:cs="Times New Roman"/>
                <w:i/>
                <w:sz w:val="20"/>
                <w:szCs w:val="20"/>
              </w:rPr>
            </w:pPr>
          </w:p>
        </w:tc>
      </w:tr>
    </w:tbl>
    <w:bookmarkEnd w:id="0"/>
    <w:p w14:paraId="723906FF" w14:textId="4AD639F5" w:rsidR="006C431D" w:rsidRPr="006C431D" w:rsidRDefault="00A31E8C" w:rsidP="00A31E8C">
      <w:pPr>
        <w:numPr>
          <w:ilvl w:val="0"/>
          <w:numId w:val="1"/>
        </w:numPr>
        <w:pBdr>
          <w:top w:val="nil"/>
          <w:left w:val="nil"/>
          <w:bottom w:val="nil"/>
          <w:right w:val="nil"/>
          <w:between w:val="nil"/>
        </w:pBdr>
        <w:spacing w:after="0" w:line="360" w:lineRule="auto"/>
        <w:ind w:left="426" w:hanging="426"/>
        <w:jc w:val="both"/>
        <w:rPr>
          <w:rFonts w:ascii="Century" w:eastAsia="Century" w:hAnsi="Century" w:cs="Century"/>
          <w:b/>
          <w:color w:val="000000"/>
          <w:sz w:val="24"/>
          <w:szCs w:val="24"/>
        </w:rPr>
      </w:pPr>
      <w:r>
        <w:rPr>
          <w:rFonts w:ascii="Century" w:eastAsia="Century" w:hAnsi="Century" w:cs="Century"/>
          <w:b/>
          <w:color w:val="000000"/>
          <w:sz w:val="24"/>
          <w:szCs w:val="24"/>
        </w:rPr>
        <w:lastRenderedPageBreak/>
        <w:t>PENDAHULUAN</w:t>
      </w:r>
    </w:p>
    <w:p w14:paraId="10CE661E" w14:textId="0F955686" w:rsidR="006C431D" w:rsidRPr="006C431D" w:rsidRDefault="006C431D" w:rsidP="00A31E8C">
      <w:pPr>
        <w:spacing w:after="0" w:line="360" w:lineRule="auto"/>
        <w:ind w:firstLine="720"/>
        <w:jc w:val="both"/>
        <w:rPr>
          <w:rFonts w:ascii="Century" w:hAnsi="Century" w:cstheme="majorBidi"/>
          <w:sz w:val="24"/>
          <w:szCs w:val="24"/>
          <w:lang w:val="en-US"/>
        </w:rPr>
      </w:pPr>
      <w:r w:rsidRPr="006C431D">
        <w:rPr>
          <w:rFonts w:ascii="Century" w:hAnsi="Century" w:cstheme="majorBidi"/>
          <w:sz w:val="24"/>
          <w:szCs w:val="24"/>
        </w:rPr>
        <w:t xml:space="preserve">Intergsi hadis dalam ranah pendidikan Islam dapat dipahami sebagai suatu kerangka pedagogis yang memadukan sumber ajaran utama, yakni Al-Qur’an dengan dimensi Implementasi yang tercermin dalam sunah Nabi Muhammad SAW, sehingga melahirkan landasan epistimologi yang kuat  sehingga melahirkan landasan epistemologi Islam </w:t>
      </w:r>
      <w:sdt>
        <w:sdtPr>
          <w:rPr>
            <w:rFonts w:ascii="Century" w:hAnsi="Century"/>
            <w:color w:val="000000"/>
            <w:sz w:val="24"/>
            <w:szCs w:val="24"/>
          </w:rPr>
          <w:tag w:val="MENDELEY_CITATION_v3_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"/>
          <w:id w:val="970796943"/>
          <w:placeholder>
            <w:docPart w:val="DefaultPlaceholder_-1854013440"/>
          </w:placeholder>
        </w:sdtPr>
        <w:sdtEndPr/>
        <w:sdtContent>
          <w:r w:rsidRPr="006C431D">
            <w:rPr>
              <w:rFonts w:ascii="Century" w:hAnsi="Century"/>
              <w:color w:val="000000"/>
              <w:sz w:val="24"/>
              <w:szCs w:val="24"/>
            </w:rPr>
            <w:t>(Sugiarto, 2025)</w:t>
          </w:r>
        </w:sdtContent>
      </w:sdt>
      <w:r w:rsidRPr="006C431D">
        <w:rPr>
          <w:rFonts w:ascii="Century" w:hAnsi="Century" w:cstheme="majorBidi"/>
          <w:sz w:val="24"/>
          <w:szCs w:val="24"/>
        </w:rPr>
        <w:t xml:space="preserve">. Hadis berperan tidak semata-mata sebagi penafsira literal terhadap teks Al-Qur’an, tetatpi sebagai prototipe praksis dalam mewujudkan nilai-nilai seperti tauhid sebagai  pondasi keyakinan, </w:t>
      </w:r>
      <w:r w:rsidRPr="006C431D">
        <w:rPr>
          <w:rFonts w:ascii="Century" w:hAnsi="Century" w:cstheme="majorBidi"/>
          <w:i/>
          <w:iCs/>
          <w:sz w:val="24"/>
          <w:szCs w:val="24"/>
        </w:rPr>
        <w:t xml:space="preserve">Ubudiyah </w:t>
      </w:r>
      <w:r w:rsidRPr="006C431D">
        <w:rPr>
          <w:rFonts w:ascii="Century" w:hAnsi="Century" w:cstheme="majorBidi"/>
          <w:sz w:val="24"/>
          <w:szCs w:val="24"/>
        </w:rPr>
        <w:t>sebagai bentuk penghambaan, serta ahlak karimah sebagai ekspresi etika Islam yang termasuk dalam Surah Al-Fatihah. Diaktualisasika</w:t>
      </w:r>
      <w:r w:rsidRPr="006C431D">
        <w:rPr>
          <w:rFonts w:ascii="Century" w:hAnsi="Century" w:cstheme="majorBidi"/>
          <w:sz w:val="24"/>
          <w:szCs w:val="24"/>
          <w:lang w:val="en-US"/>
        </w:rPr>
        <w:t xml:space="preserve">n </w:t>
      </w:r>
      <w:proofErr w:type="spellStart"/>
      <w:r w:rsidRPr="006C431D">
        <w:rPr>
          <w:rFonts w:ascii="Century" w:hAnsi="Century" w:cstheme="majorBidi"/>
          <w:sz w:val="24"/>
          <w:szCs w:val="24"/>
          <w:lang w:val="en-US"/>
        </w:rPr>
        <w:t>melalui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tradisi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profetik</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kedalam</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strategi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pembelajaran</w:t>
      </w:r>
      <w:proofErr w:type="spellEnd"/>
      <w:r w:rsidRPr="006C431D">
        <w:rPr>
          <w:rFonts w:ascii="Century" w:hAnsi="Century" w:cstheme="majorBidi"/>
          <w:sz w:val="24"/>
          <w:szCs w:val="24"/>
          <w:lang w:val="en-US"/>
        </w:rPr>
        <w:t xml:space="preserve"> yang </w:t>
      </w:r>
      <w:proofErr w:type="spellStart"/>
      <w:r w:rsidRPr="006C431D">
        <w:rPr>
          <w:rFonts w:ascii="Century" w:hAnsi="Century" w:cstheme="majorBidi"/>
          <w:sz w:val="24"/>
          <w:szCs w:val="24"/>
          <w:lang w:val="en-US"/>
        </w:rPr>
        <w:t>adaptif,aplikatif,dan</w:t>
      </w:r>
      <w:proofErr w:type="spellEnd"/>
      <w:r w:rsidRPr="006C431D">
        <w:rPr>
          <w:rFonts w:ascii="Century" w:hAnsi="Century" w:cstheme="majorBidi"/>
          <w:sz w:val="24"/>
          <w:szCs w:val="24"/>
          <w:lang w:val="en-US"/>
        </w:rPr>
        <w:t xml:space="preserve">  </w:t>
      </w:r>
      <w:r w:rsidRPr="006C431D">
        <w:rPr>
          <w:rFonts w:ascii="Century" w:hAnsi="Century" w:cstheme="majorBidi"/>
          <w:sz w:val="24"/>
          <w:szCs w:val="24"/>
        </w:rPr>
        <w:t>transformatif</w:t>
      </w:r>
      <w:r>
        <w:rPr>
          <w:rFonts w:ascii="Century" w:hAnsi="Century" w:cstheme="majorBidi"/>
          <w:sz w:val="24"/>
          <w:szCs w:val="24"/>
        </w:rPr>
        <w:t xml:space="preserve"> </w:t>
      </w:r>
      <w:sdt>
        <w:sdtPr>
          <w:rPr>
            <w:rFonts w:ascii="Century" w:hAnsi="Century"/>
            <w:color w:val="000000"/>
            <w:sz w:val="24"/>
            <w:szCs w:val="24"/>
          </w:rPr>
          <w:tag w:val="MENDELEY_CITATION_v3_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"/>
          <w:id w:val="2138985349"/>
          <w:placeholder>
            <w:docPart w:val="DefaultPlaceholder_-1854013440"/>
          </w:placeholder>
        </w:sdtPr>
        <w:sdtEndPr/>
        <w:sdtContent>
          <w:r w:rsidRPr="006C431D">
            <w:rPr>
              <w:rFonts w:ascii="Century" w:hAnsi="Century"/>
              <w:color w:val="000000"/>
              <w:sz w:val="24"/>
              <w:szCs w:val="24"/>
            </w:rPr>
            <w:t>(Sudiansyah et al., 2024)</w:t>
          </w:r>
        </w:sdtContent>
      </w:sdt>
      <w:r>
        <w:rPr>
          <w:rFonts w:ascii="Century" w:hAnsi="Century" w:cstheme="majorBidi"/>
          <w:sz w:val="24"/>
          <w:szCs w:val="24"/>
        </w:rPr>
        <w:t xml:space="preserve">. </w:t>
      </w:r>
      <w:r w:rsidRPr="006C431D">
        <w:rPr>
          <w:rFonts w:ascii="Century" w:hAnsi="Century" w:cstheme="majorBidi"/>
          <w:sz w:val="24"/>
          <w:szCs w:val="24"/>
        </w:rPr>
        <w:t xml:space="preserve">Melalui pola integrasif ini, proses pendidikan diarahkan tidak hanya pada pengusaan aspek kognitif, tetapi juga pada pembentukan dimensi afektifdan perilaku melalui internalisasi nilai, keteladan normatif, dan praktik sosial, sehingga terbangun sistem pendidikan  yang mampu mengharmonikan dimensi wahyyu </w:t>
      </w:r>
      <w:r w:rsidRPr="006C431D">
        <w:rPr>
          <w:rFonts w:ascii="Century" w:hAnsi="Century" w:cstheme="majorBidi"/>
          <w:i/>
          <w:iCs/>
          <w:sz w:val="24"/>
          <w:szCs w:val="24"/>
        </w:rPr>
        <w:t>(tanzil)</w:t>
      </w:r>
      <w:r w:rsidRPr="006C431D">
        <w:rPr>
          <w:rFonts w:ascii="Century" w:hAnsi="Century" w:cstheme="majorBidi"/>
          <w:sz w:val="24"/>
          <w:szCs w:val="24"/>
        </w:rPr>
        <w:t xml:space="preserve">, dengan realitas empiris </w:t>
      </w:r>
      <w:r w:rsidRPr="006C431D">
        <w:rPr>
          <w:rFonts w:ascii="Century" w:hAnsi="Century" w:cstheme="majorBidi"/>
          <w:i/>
          <w:iCs/>
          <w:sz w:val="24"/>
          <w:szCs w:val="24"/>
        </w:rPr>
        <w:t xml:space="preserve">(waqi) </w:t>
      </w:r>
      <w:r w:rsidRPr="006C431D">
        <w:rPr>
          <w:rFonts w:ascii="Century" w:hAnsi="Century" w:cstheme="majorBidi"/>
          <w:sz w:val="24"/>
          <w:szCs w:val="24"/>
        </w:rPr>
        <w:t xml:space="preserve">secara dinamis dan berkelanjutan. </w:t>
      </w:r>
      <w:proofErr w:type="spellStart"/>
      <w:r w:rsidRPr="006C431D">
        <w:rPr>
          <w:rFonts w:ascii="Century" w:hAnsi="Century" w:cstheme="majorBidi"/>
          <w:sz w:val="24"/>
          <w:szCs w:val="24"/>
          <w:lang w:val="en-US"/>
        </w:rPr>
        <w:t>Sebagai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umul</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kitab</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atau</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induk</w:t>
      </w:r>
      <w:proofErr w:type="spellEnd"/>
      <w:r w:rsidRPr="006C431D">
        <w:rPr>
          <w:rFonts w:ascii="Century" w:hAnsi="Century" w:cstheme="majorBidi"/>
          <w:sz w:val="24"/>
          <w:szCs w:val="24"/>
          <w:lang w:val="en-US"/>
        </w:rPr>
        <w:t xml:space="preserve"> Al-Qur’an, surah </w:t>
      </w:r>
      <w:proofErr w:type="spellStart"/>
      <w:r w:rsidRPr="006C431D">
        <w:rPr>
          <w:rFonts w:ascii="Century" w:hAnsi="Century" w:cstheme="majorBidi"/>
          <w:sz w:val="24"/>
          <w:szCs w:val="24"/>
          <w:lang w:val="en-US"/>
        </w:rPr>
        <w:t>ini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memuat</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prinsip-prinsip</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pokok</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ajaran</w:t>
      </w:r>
      <w:proofErr w:type="spellEnd"/>
      <w:r w:rsidRPr="006C431D">
        <w:rPr>
          <w:rFonts w:ascii="Century" w:hAnsi="Century" w:cstheme="majorBidi"/>
          <w:sz w:val="24"/>
          <w:szCs w:val="24"/>
          <w:lang w:val="en-US"/>
        </w:rPr>
        <w:t xml:space="preserve"> Islam yang </w:t>
      </w:r>
      <w:proofErr w:type="spellStart"/>
      <w:r w:rsidRPr="006C431D">
        <w:rPr>
          <w:rFonts w:ascii="Century" w:hAnsi="Century" w:cstheme="majorBidi"/>
          <w:sz w:val="24"/>
          <w:szCs w:val="24"/>
          <w:lang w:val="en-US"/>
        </w:rPr>
        <w:t>meliputi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aspek</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aqidah</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ibadah</w:t>
      </w:r>
      <w:proofErr w:type="spellEnd"/>
      <w:r w:rsidRPr="006C431D">
        <w:rPr>
          <w:rFonts w:ascii="Century" w:hAnsi="Century" w:cstheme="majorBidi"/>
          <w:sz w:val="24"/>
          <w:szCs w:val="24"/>
          <w:lang w:val="en-US"/>
        </w:rPr>
        <w:t xml:space="preserve">, moral, </w:t>
      </w:r>
      <w:proofErr w:type="spellStart"/>
      <w:r w:rsidRPr="006C431D">
        <w:rPr>
          <w:rFonts w:ascii="Century" w:hAnsi="Century" w:cstheme="majorBidi"/>
          <w:sz w:val="24"/>
          <w:szCs w:val="24"/>
          <w:lang w:val="en-US"/>
        </w:rPr>
        <w:t>dan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sosial</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kemasyarakatan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Terdiri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atas</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tujuh</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ayat</w:t>
      </w:r>
      <w:proofErr w:type="spellEnd"/>
      <w:r w:rsidRPr="006C431D">
        <w:rPr>
          <w:rFonts w:ascii="Century" w:hAnsi="Century" w:cstheme="majorBidi"/>
          <w:sz w:val="24"/>
          <w:szCs w:val="24"/>
          <w:lang w:val="en-US"/>
        </w:rPr>
        <w:t>, Al-</w:t>
      </w:r>
      <w:proofErr w:type="spellStart"/>
      <w:r w:rsidRPr="006C431D">
        <w:rPr>
          <w:rFonts w:ascii="Century" w:hAnsi="Century" w:cstheme="majorBidi"/>
          <w:sz w:val="24"/>
          <w:szCs w:val="24"/>
          <w:lang w:val="en-US"/>
        </w:rPr>
        <w:t>Fatihah</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mengandung</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ajaran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tentang</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kesaan</w:t>
      </w:r>
      <w:proofErr w:type="spellEnd"/>
      <w:r w:rsidRPr="006C431D">
        <w:rPr>
          <w:rFonts w:ascii="Century" w:hAnsi="Century" w:cstheme="majorBidi"/>
          <w:sz w:val="24"/>
          <w:szCs w:val="24"/>
          <w:lang w:val="en-US"/>
        </w:rPr>
        <w:t xml:space="preserve"> Allah SWT, </w:t>
      </w:r>
      <w:proofErr w:type="spellStart"/>
      <w:r w:rsidRPr="006C431D">
        <w:rPr>
          <w:rFonts w:ascii="Century" w:hAnsi="Century" w:cstheme="majorBidi"/>
          <w:sz w:val="24"/>
          <w:szCs w:val="24"/>
          <w:lang w:val="en-US"/>
        </w:rPr>
        <w:t>pengakuan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atas</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kekuasan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dan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kasih</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saynag</w:t>
      </w:r>
      <w:proofErr w:type="spellEnd"/>
      <w:r w:rsidRPr="006C431D">
        <w:rPr>
          <w:rFonts w:ascii="Century" w:hAnsi="Century" w:cstheme="majorBidi"/>
          <w:sz w:val="24"/>
          <w:szCs w:val="24"/>
          <w:lang w:val="en-US"/>
        </w:rPr>
        <w:t xml:space="preserve">-Nya, </w:t>
      </w:r>
      <w:proofErr w:type="spellStart"/>
      <w:r w:rsidRPr="006C431D">
        <w:rPr>
          <w:rFonts w:ascii="Century" w:hAnsi="Century" w:cstheme="majorBidi"/>
          <w:sz w:val="24"/>
          <w:szCs w:val="24"/>
          <w:lang w:val="en-US"/>
        </w:rPr>
        <w:t>serta</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permohonan</w:t>
      </w:r>
      <w:proofErr w:type="spellEnd"/>
      <w:r w:rsidRPr="006C431D">
        <w:rPr>
          <w:rFonts w:ascii="Century" w:hAnsi="Century" w:cstheme="majorBidi"/>
          <w:sz w:val="24"/>
          <w:szCs w:val="24"/>
          <w:lang w:val="en-US"/>
        </w:rPr>
        <w:t xml:space="preserve"> agar </w:t>
      </w:r>
      <w:proofErr w:type="spellStart"/>
      <w:r w:rsidRPr="006C431D">
        <w:rPr>
          <w:rFonts w:ascii="Century" w:hAnsi="Century" w:cstheme="majorBidi"/>
          <w:sz w:val="24"/>
          <w:szCs w:val="24"/>
          <w:lang w:val="en-US"/>
        </w:rPr>
        <w:t>manusia</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sealalu</w:t>
      </w:r>
      <w:proofErr w:type="spellEnd"/>
      <w:r w:rsidRPr="006C431D">
        <w:rPr>
          <w:rFonts w:ascii="Century" w:hAnsi="Century" w:cstheme="majorBidi"/>
          <w:sz w:val="24"/>
          <w:szCs w:val="24"/>
          <w:lang w:val="en-US"/>
        </w:rPr>
        <w:t xml:space="preserve"> </w:t>
      </w:r>
      <w:proofErr w:type="spellStart"/>
      <w:proofErr w:type="gramStart"/>
      <w:r w:rsidRPr="006C431D">
        <w:rPr>
          <w:rFonts w:ascii="Century" w:hAnsi="Century" w:cstheme="majorBidi"/>
          <w:sz w:val="24"/>
          <w:szCs w:val="24"/>
          <w:lang w:val="en-US"/>
        </w:rPr>
        <w:t>mendapatkan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bimbingan</w:t>
      </w:r>
      <w:proofErr w:type="spellEnd"/>
      <w:proofErr w:type="gram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menuju</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lastRenderedPageBreak/>
        <w:t>jalan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kebenaran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Melalui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susunan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ayat-ayatnya</w:t>
      </w:r>
      <w:proofErr w:type="spellEnd"/>
      <w:r w:rsidRPr="006C431D">
        <w:rPr>
          <w:rFonts w:ascii="Century" w:hAnsi="Century" w:cstheme="majorBidi"/>
          <w:sz w:val="24"/>
          <w:szCs w:val="24"/>
          <w:lang w:val="en-US"/>
        </w:rPr>
        <w:t>, Al-</w:t>
      </w:r>
      <w:proofErr w:type="spellStart"/>
      <w:r w:rsidRPr="006C431D">
        <w:rPr>
          <w:rFonts w:ascii="Century" w:hAnsi="Century" w:cstheme="majorBidi"/>
          <w:sz w:val="24"/>
          <w:szCs w:val="24"/>
          <w:lang w:val="en-US"/>
        </w:rPr>
        <w:t>Fatihah</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menekankan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pentingnya</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keseimbangan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antara</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hubungan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manusi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dengan</w:t>
      </w:r>
      <w:proofErr w:type="spellEnd"/>
      <w:r w:rsidRPr="006C431D">
        <w:rPr>
          <w:rFonts w:ascii="Century" w:hAnsi="Century" w:cstheme="majorBidi"/>
          <w:sz w:val="24"/>
          <w:szCs w:val="24"/>
          <w:lang w:val="en-US"/>
        </w:rPr>
        <w:t xml:space="preserve"> Allah </w:t>
      </w:r>
      <w:r w:rsidRPr="006C431D">
        <w:rPr>
          <w:rFonts w:ascii="Century" w:hAnsi="Century" w:cstheme="majorBidi"/>
          <w:i/>
          <w:iCs/>
          <w:sz w:val="24"/>
          <w:szCs w:val="24"/>
          <w:lang w:val="en-US"/>
        </w:rPr>
        <w:t>(</w:t>
      </w:r>
      <w:proofErr w:type="spellStart"/>
      <w:r w:rsidRPr="006C431D">
        <w:rPr>
          <w:rFonts w:ascii="Century" w:hAnsi="Century" w:cstheme="majorBidi"/>
          <w:i/>
          <w:iCs/>
          <w:sz w:val="24"/>
          <w:szCs w:val="24"/>
          <w:lang w:val="en-US"/>
        </w:rPr>
        <w:t>hablun</w:t>
      </w:r>
      <w:proofErr w:type="spellEnd"/>
      <w:r w:rsidRPr="006C431D">
        <w:rPr>
          <w:rFonts w:ascii="Century" w:hAnsi="Century" w:cstheme="majorBidi"/>
          <w:i/>
          <w:iCs/>
          <w:sz w:val="24"/>
          <w:szCs w:val="24"/>
          <w:lang w:val="en-US"/>
        </w:rPr>
        <w:t xml:space="preserve"> </w:t>
      </w:r>
      <w:proofErr w:type="spellStart"/>
      <w:r w:rsidRPr="006C431D">
        <w:rPr>
          <w:rFonts w:ascii="Century" w:hAnsi="Century" w:cstheme="majorBidi"/>
          <w:i/>
          <w:iCs/>
          <w:sz w:val="24"/>
          <w:szCs w:val="24"/>
          <w:lang w:val="en-US"/>
        </w:rPr>
        <w:t>minallah</w:t>
      </w:r>
      <w:proofErr w:type="spellEnd"/>
      <w:r w:rsidRPr="006C431D">
        <w:rPr>
          <w:rFonts w:ascii="Century" w:hAnsi="Century" w:cstheme="majorBidi"/>
          <w:i/>
          <w:iCs/>
          <w:sz w:val="24"/>
          <w:szCs w:val="24"/>
          <w:lang w:val="en-US"/>
        </w:rPr>
        <w:t xml:space="preserve">) </w:t>
      </w:r>
      <w:proofErr w:type="spellStart"/>
      <w:r w:rsidRPr="006C431D">
        <w:rPr>
          <w:rFonts w:ascii="Century" w:hAnsi="Century" w:cstheme="majorBidi"/>
          <w:sz w:val="24"/>
          <w:szCs w:val="24"/>
          <w:lang w:val="en-US"/>
        </w:rPr>
        <w:t>dan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hubungan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antara</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sesama</w:t>
      </w:r>
      <w:proofErr w:type="spellEnd"/>
      <w:r w:rsidRPr="006C431D">
        <w:rPr>
          <w:rFonts w:ascii="Century" w:hAnsi="Century" w:cstheme="majorBidi"/>
          <w:sz w:val="24"/>
          <w:szCs w:val="24"/>
          <w:lang w:val="en-US"/>
        </w:rPr>
        <w:t xml:space="preserve"> </w:t>
      </w:r>
      <w:r w:rsidRPr="006C431D">
        <w:rPr>
          <w:rFonts w:ascii="Century" w:hAnsi="Century" w:cstheme="majorBidi"/>
          <w:i/>
          <w:iCs/>
          <w:sz w:val="24"/>
          <w:szCs w:val="24"/>
          <w:lang w:val="en-US"/>
        </w:rPr>
        <w:t>(</w:t>
      </w:r>
      <w:proofErr w:type="spellStart"/>
      <w:r w:rsidRPr="006C431D">
        <w:rPr>
          <w:rFonts w:ascii="Century" w:hAnsi="Century" w:cstheme="majorBidi"/>
          <w:i/>
          <w:iCs/>
          <w:sz w:val="24"/>
          <w:szCs w:val="24"/>
          <w:lang w:val="en-US"/>
        </w:rPr>
        <w:t>hablun</w:t>
      </w:r>
      <w:proofErr w:type="spellEnd"/>
      <w:r w:rsidRPr="006C431D">
        <w:rPr>
          <w:rFonts w:ascii="Century" w:hAnsi="Century" w:cstheme="majorBidi"/>
          <w:i/>
          <w:iCs/>
          <w:sz w:val="24"/>
          <w:szCs w:val="24"/>
          <w:lang w:val="en-US"/>
        </w:rPr>
        <w:t xml:space="preserve"> </w:t>
      </w:r>
      <w:proofErr w:type="spellStart"/>
      <w:r w:rsidRPr="006C431D">
        <w:rPr>
          <w:rFonts w:ascii="Century" w:hAnsi="Century" w:cstheme="majorBidi"/>
          <w:i/>
          <w:iCs/>
          <w:sz w:val="24"/>
          <w:szCs w:val="24"/>
          <w:lang w:val="en-US"/>
        </w:rPr>
        <w:t>minannas</w:t>
      </w:r>
      <w:proofErr w:type="spellEnd"/>
      <w:r w:rsidRPr="006C431D">
        <w:rPr>
          <w:rFonts w:ascii="Century" w:hAnsi="Century" w:cstheme="majorBidi"/>
          <w:i/>
          <w:iCs/>
          <w:sz w:val="24"/>
          <w:szCs w:val="24"/>
          <w:lang w:val="en-US"/>
        </w:rPr>
        <w:t xml:space="preserve">). </w:t>
      </w:r>
      <w:proofErr w:type="spellStart"/>
      <w:r w:rsidRPr="006C431D">
        <w:rPr>
          <w:rFonts w:ascii="Century" w:hAnsi="Century" w:cstheme="majorBidi"/>
          <w:sz w:val="24"/>
          <w:szCs w:val="24"/>
          <w:lang w:val="en-US"/>
        </w:rPr>
        <w:t>Dengan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demikian</w:t>
      </w:r>
      <w:proofErr w:type="spellEnd"/>
      <w:r w:rsidRPr="006C431D">
        <w:rPr>
          <w:rFonts w:ascii="Century" w:hAnsi="Century" w:cstheme="majorBidi"/>
          <w:sz w:val="24"/>
          <w:szCs w:val="24"/>
          <w:lang w:val="en-US"/>
        </w:rPr>
        <w:t xml:space="preserve">, surah </w:t>
      </w:r>
      <w:proofErr w:type="spellStart"/>
      <w:r w:rsidRPr="006C431D">
        <w:rPr>
          <w:rFonts w:ascii="Century" w:hAnsi="Century" w:cstheme="majorBidi"/>
          <w:sz w:val="24"/>
          <w:szCs w:val="24"/>
          <w:lang w:val="en-US"/>
        </w:rPr>
        <w:t>ini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berperan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sebagai</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dasar</w:t>
      </w:r>
      <w:proofErr w:type="spellEnd"/>
      <w:r w:rsidRPr="006C431D">
        <w:rPr>
          <w:rFonts w:ascii="Century" w:hAnsi="Century" w:cstheme="majorBidi"/>
          <w:sz w:val="24"/>
          <w:szCs w:val="24"/>
          <w:lang w:val="en-US"/>
        </w:rPr>
        <w:t xml:space="preserve"> spiritual yang </w:t>
      </w:r>
      <w:proofErr w:type="spellStart"/>
      <w:r w:rsidRPr="006C431D">
        <w:rPr>
          <w:rFonts w:ascii="Century" w:hAnsi="Century" w:cstheme="majorBidi"/>
          <w:sz w:val="24"/>
          <w:szCs w:val="24"/>
          <w:lang w:val="en-US"/>
        </w:rPr>
        <w:t>membentuk</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kesadaran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keikhlasan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dan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pengabdian</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manusia</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kepada</w:t>
      </w:r>
      <w:proofErr w:type="spellEnd"/>
      <w:r w:rsidRPr="006C431D">
        <w:rPr>
          <w:rFonts w:ascii="Century" w:hAnsi="Century" w:cstheme="majorBidi"/>
          <w:sz w:val="24"/>
          <w:szCs w:val="24"/>
          <w:lang w:val="en-US"/>
        </w:rPr>
        <w:t xml:space="preserve"> Allah SWT </w:t>
      </w:r>
      <w:proofErr w:type="spellStart"/>
      <w:r w:rsidRPr="006C431D">
        <w:rPr>
          <w:rFonts w:ascii="Century" w:hAnsi="Century" w:cstheme="majorBidi"/>
          <w:sz w:val="24"/>
          <w:szCs w:val="24"/>
          <w:lang w:val="en-US"/>
        </w:rPr>
        <w:t>dalam</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setiap</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aspek</w:t>
      </w:r>
      <w:proofErr w:type="spellEnd"/>
      <w:r w:rsidRPr="006C431D">
        <w:rPr>
          <w:rFonts w:ascii="Century" w:hAnsi="Century" w:cstheme="majorBidi"/>
          <w:sz w:val="24"/>
          <w:szCs w:val="24"/>
          <w:lang w:val="en-US"/>
        </w:rPr>
        <w:t xml:space="preserve"> </w:t>
      </w:r>
      <w:proofErr w:type="spellStart"/>
      <w:r w:rsidRPr="006C431D">
        <w:rPr>
          <w:rFonts w:ascii="Century" w:hAnsi="Century" w:cstheme="majorBidi"/>
          <w:sz w:val="24"/>
          <w:szCs w:val="24"/>
          <w:lang w:val="en-US"/>
        </w:rPr>
        <w:t>kehidupan</w:t>
      </w:r>
      <w:proofErr w:type="spellEnd"/>
      <w:r w:rsidRPr="006C431D">
        <w:rPr>
          <w:rFonts w:ascii="Century" w:hAnsi="Century" w:cstheme="majorBidi"/>
          <w:sz w:val="24"/>
          <w:szCs w:val="24"/>
          <w:lang w:val="en-US"/>
        </w:rPr>
        <w:t>.</w:t>
      </w:r>
    </w:p>
    <w:p w14:paraId="59303B94" w14:textId="450993F8" w:rsidR="006C431D" w:rsidRPr="006C431D" w:rsidRDefault="006C431D" w:rsidP="00A31E8C">
      <w:pPr>
        <w:pStyle w:val="NormalWeb"/>
        <w:spacing w:before="0" w:beforeAutospacing="0" w:after="0" w:afterAutospacing="0" w:line="360" w:lineRule="auto"/>
        <w:ind w:firstLine="720"/>
        <w:jc w:val="both"/>
        <w:rPr>
          <w:rFonts w:ascii="Century" w:hAnsi="Century" w:cstheme="majorBidi"/>
        </w:rPr>
      </w:pPr>
      <w:r w:rsidRPr="006C431D">
        <w:rPr>
          <w:rFonts w:ascii="Century" w:hAnsi="Century" w:cstheme="majorBidi"/>
          <w:color w:val="000000"/>
        </w:rPr>
        <w:t xml:space="preserve">Hubungan umat Islam terhadap Al-Qur’an dari awal diturunkannya hingga saat ini tidak pernah terputus, berbagai pola hubungan telah dilakukan umat muslim terhadap Al-Qur’an mulai dari membaca, menghafal, hingga  mengkaji dan memahami Al-Qur’an secara mendalam </w:t>
      </w:r>
      <w:sdt>
        <w:sdtPr>
          <w:rPr>
            <w:rFonts w:ascii="Century" w:hAnsi="Century"/>
            <w:color w:val="000000"/>
          </w:rPr>
          <w:tag w:val="MENDELEY_CITATION_v3_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"/>
          <w:id w:val="883292381"/>
          <w:placeholder>
            <w:docPart w:val="DefaultPlaceholder_-1854013440"/>
          </w:placeholder>
        </w:sdtPr>
        <w:sdtEndPr/>
        <w:sdtContent>
          <w:r w:rsidRPr="006C431D">
            <w:rPr>
              <w:rFonts w:ascii="Century" w:hAnsi="Century"/>
              <w:color w:val="000000"/>
            </w:rPr>
            <w:t>(Ratnasari, 2022)</w:t>
          </w:r>
        </w:sdtContent>
      </w:sdt>
      <w:r w:rsidRPr="006C431D">
        <w:rPr>
          <w:rFonts w:ascii="Century" w:hAnsi="Century" w:cstheme="majorBidi"/>
          <w:color w:val="000000"/>
        </w:rPr>
        <w:t xml:space="preserve">.  Setiap surah dalam Al-Qur’an memiliki kedudukan tersendiri, namun surah Al-Fatihah menempati posisi istimewa karena menjadi inti dari seluruh ajaran Islam serta menjadi  rukun utama  dalam ibadah  shalat. Surah yang terdiri dari tujuh ayat ini dibaca berulang kali dalam setiap rakaat  shalat dan menjadi hal yang tak terpisahkan dari berbagai bentuk doa dan ibadah, karena kedudukan istimewanya. </w:t>
      </w:r>
      <w:r w:rsidRPr="006C431D">
        <w:rPr>
          <w:rFonts w:ascii="Century" w:hAnsi="Century" w:cstheme="majorBidi"/>
          <w:color w:val="000000"/>
          <w:lang w:val="en-US"/>
        </w:rPr>
        <w:t>Surah Al-</w:t>
      </w:r>
      <w:proofErr w:type="spellStart"/>
      <w:r w:rsidRPr="006C431D">
        <w:rPr>
          <w:rFonts w:ascii="Century" w:hAnsi="Century" w:cstheme="majorBidi"/>
          <w:color w:val="000000"/>
          <w:lang w:val="en-US"/>
        </w:rPr>
        <w:t>Fatihah</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juga</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memiliki</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nilai</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teologis</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dan</w:t>
      </w:r>
      <w:proofErr w:type="spellEnd"/>
      <w:r w:rsidRPr="006C431D">
        <w:rPr>
          <w:rFonts w:ascii="Century" w:hAnsi="Century" w:cstheme="majorBidi"/>
          <w:color w:val="000000"/>
          <w:lang w:val="en-US"/>
        </w:rPr>
        <w:t xml:space="preserve"> </w:t>
      </w:r>
      <w:proofErr w:type="spellStart"/>
      <w:proofErr w:type="gramStart"/>
      <w:r w:rsidRPr="006C431D">
        <w:rPr>
          <w:rFonts w:ascii="Century" w:hAnsi="Century" w:cstheme="majorBidi"/>
          <w:color w:val="000000"/>
          <w:lang w:val="en-US"/>
        </w:rPr>
        <w:t>esoteris</w:t>
      </w:r>
      <w:proofErr w:type="spellEnd"/>
      <w:r w:rsidRPr="006C431D">
        <w:rPr>
          <w:rFonts w:ascii="Century" w:hAnsi="Century" w:cstheme="majorBidi"/>
          <w:color w:val="000000"/>
          <w:lang w:val="en-US"/>
        </w:rPr>
        <w:t xml:space="preserve">  yang</w:t>
      </w:r>
      <w:proofErr w:type="gram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sangat</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tinggi</w:t>
      </w:r>
      <w:proofErr w:type="spellEnd"/>
      <w:r w:rsidRPr="006C431D">
        <w:rPr>
          <w:rFonts w:ascii="Century" w:hAnsi="Century" w:cstheme="majorBidi"/>
          <w:color w:val="000000"/>
          <w:lang w:val="en-US"/>
        </w:rPr>
        <w:t xml:space="preserve">. Surah </w:t>
      </w:r>
      <w:proofErr w:type="spellStart"/>
      <w:r w:rsidRPr="006C431D">
        <w:rPr>
          <w:rFonts w:ascii="Century" w:hAnsi="Century" w:cstheme="majorBidi"/>
          <w:color w:val="000000"/>
          <w:lang w:val="en-US"/>
        </w:rPr>
        <w:t>ini</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disebut</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sebagai</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as’sab’ul</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matsani</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tujuh</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ayat</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diulang-ulang</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dan</w:t>
      </w:r>
      <w:proofErr w:type="spellEnd"/>
      <w:r w:rsidRPr="006C431D">
        <w:rPr>
          <w:rFonts w:ascii="Century" w:hAnsi="Century" w:cstheme="majorBidi"/>
          <w:color w:val="000000"/>
          <w:lang w:val="en-US"/>
        </w:rPr>
        <w:t xml:space="preserve">  Al-Qur’an  para  </w:t>
      </w:r>
      <w:proofErr w:type="spellStart"/>
      <w:r w:rsidRPr="006C431D">
        <w:rPr>
          <w:rFonts w:ascii="Century" w:hAnsi="Century" w:cstheme="majorBidi"/>
          <w:color w:val="000000"/>
          <w:lang w:val="en-US"/>
        </w:rPr>
        <w:t>ulama</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menepatkan</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surat</w:t>
      </w:r>
      <w:proofErr w:type="spellEnd"/>
      <w:r w:rsidRPr="006C431D">
        <w:rPr>
          <w:rFonts w:ascii="Century" w:hAnsi="Century" w:cstheme="majorBidi"/>
          <w:color w:val="000000"/>
          <w:lang w:val="en-US"/>
        </w:rPr>
        <w:t xml:space="preserve"> Al-</w:t>
      </w:r>
      <w:proofErr w:type="spellStart"/>
      <w:r w:rsidRPr="006C431D">
        <w:rPr>
          <w:rFonts w:ascii="Century" w:hAnsi="Century" w:cstheme="majorBidi"/>
          <w:color w:val="000000"/>
          <w:lang w:val="en-US"/>
        </w:rPr>
        <w:t>Fatihah</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sebagai</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dasar</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dari</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seluruh</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doa</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dan</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ibadah</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sebab</w:t>
      </w:r>
      <w:proofErr w:type="spellEnd"/>
      <w:r w:rsidRPr="006C431D">
        <w:rPr>
          <w:rFonts w:ascii="Century" w:hAnsi="Century" w:cstheme="majorBidi"/>
          <w:color w:val="000000"/>
          <w:lang w:val="en-US"/>
        </w:rPr>
        <w:t xml:space="preserve"> di </w:t>
      </w:r>
      <w:proofErr w:type="spellStart"/>
      <w:r w:rsidRPr="006C431D">
        <w:rPr>
          <w:rFonts w:ascii="Century" w:hAnsi="Century" w:cstheme="majorBidi"/>
          <w:color w:val="000000"/>
          <w:lang w:val="en-US"/>
        </w:rPr>
        <w:t>dalamnya</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terkandung</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pengakuan</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terhadap</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keesaan</w:t>
      </w:r>
      <w:proofErr w:type="spellEnd"/>
      <w:r w:rsidRPr="006C431D">
        <w:rPr>
          <w:rFonts w:ascii="Century" w:hAnsi="Century" w:cstheme="majorBidi"/>
          <w:color w:val="000000"/>
          <w:lang w:val="en-US"/>
        </w:rPr>
        <w:t xml:space="preserve"> Allah, </w:t>
      </w:r>
      <w:proofErr w:type="spellStart"/>
      <w:r w:rsidRPr="006C431D">
        <w:rPr>
          <w:rFonts w:ascii="Century" w:hAnsi="Century" w:cstheme="majorBidi"/>
          <w:color w:val="000000"/>
          <w:lang w:val="en-US"/>
        </w:rPr>
        <w:t>penegasan</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bahwasanya</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hari</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pembalasan</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dan</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permohonan</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petunjuk</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kepada</w:t>
      </w:r>
      <w:proofErr w:type="spellEnd"/>
      <w:r w:rsidRPr="006C431D">
        <w:rPr>
          <w:rFonts w:ascii="Century" w:hAnsi="Century" w:cstheme="majorBidi"/>
          <w:color w:val="000000"/>
          <w:lang w:val="en-US"/>
        </w:rPr>
        <w:t xml:space="preserve"> </w:t>
      </w:r>
      <w:proofErr w:type="spellStart"/>
      <w:r w:rsidRPr="006C431D">
        <w:rPr>
          <w:rFonts w:ascii="Century" w:hAnsi="Century" w:cstheme="majorBidi"/>
          <w:color w:val="000000"/>
          <w:lang w:val="en-US"/>
        </w:rPr>
        <w:t>jalan</w:t>
      </w:r>
      <w:proofErr w:type="spellEnd"/>
      <w:r w:rsidRPr="006C431D">
        <w:rPr>
          <w:rFonts w:ascii="Century" w:hAnsi="Century" w:cstheme="majorBidi"/>
          <w:color w:val="000000"/>
          <w:lang w:val="en-US"/>
        </w:rPr>
        <w:t xml:space="preserve"> yang </w:t>
      </w:r>
      <w:proofErr w:type="spellStart"/>
      <w:r w:rsidRPr="006C431D">
        <w:rPr>
          <w:rFonts w:ascii="Century" w:hAnsi="Century" w:cstheme="majorBidi"/>
          <w:color w:val="000000"/>
          <w:lang w:val="en-US"/>
        </w:rPr>
        <w:t>lurus</w:t>
      </w:r>
      <w:proofErr w:type="spellEnd"/>
      <w:r w:rsidRPr="006C431D">
        <w:rPr>
          <w:rFonts w:ascii="Century" w:hAnsi="Century" w:cstheme="majorBidi"/>
          <w:color w:val="000000"/>
          <w:lang w:val="en-US"/>
        </w:rPr>
        <w:t>.</w:t>
      </w:r>
      <w:r w:rsidRPr="006C431D">
        <w:rPr>
          <w:rFonts w:ascii="Century" w:hAnsi="Century" w:cstheme="majorBidi"/>
          <w:color w:val="000000"/>
        </w:rPr>
        <w:t xml:space="preserve">Surah Al-Fatihah juga memiliki nilai teologis dan esoteris yang sangat tinggi. Surah ini disebut sebagai </w:t>
      </w:r>
      <w:r w:rsidRPr="006C431D">
        <w:rPr>
          <w:rFonts w:ascii="Century" w:hAnsi="Century" w:cstheme="majorBidi"/>
          <w:i/>
          <w:iCs/>
          <w:color w:val="000000"/>
        </w:rPr>
        <w:t xml:space="preserve">as-sab’ul matsani </w:t>
      </w:r>
      <w:r w:rsidRPr="006C431D">
        <w:rPr>
          <w:rFonts w:ascii="Century" w:hAnsi="Century" w:cstheme="majorBidi"/>
          <w:color w:val="000000"/>
        </w:rPr>
        <w:t xml:space="preserve">(tujuh ayat diulang-ulang) dan Al-Qur’an para ulama menepatkan surah Al-Fatihah sebagai  dasar dari seluruh doa dan ibadah, sebab di dalamnya terkandung pengakuan terhadap keesaan Allah, penegasan bahwasanya hari pembalasan dan permohonan petunjuk kepada jalan yang lurus </w:t>
      </w:r>
      <w:sdt>
        <w:sdtPr>
          <w:rPr>
            <w:rFonts w:ascii="Century" w:hAnsi="Century"/>
            <w:color w:val="000000"/>
          </w:rPr>
          <w:tag w:val="MENDELEY_CITATION_v3_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"/>
          <w:id w:val="1586804975"/>
          <w:placeholder>
            <w:docPart w:val="DefaultPlaceholder_-1854013440"/>
          </w:placeholder>
        </w:sdtPr>
        <w:sdtEndPr/>
        <w:sdtContent>
          <w:r w:rsidRPr="006C431D">
            <w:rPr>
              <w:rFonts w:ascii="Century" w:hAnsi="Century"/>
              <w:color w:val="000000"/>
            </w:rPr>
            <w:t>(Hidayat, 2022)</w:t>
          </w:r>
        </w:sdtContent>
      </w:sdt>
      <w:r w:rsidRPr="006C431D">
        <w:rPr>
          <w:rFonts w:ascii="Century" w:hAnsi="Century" w:cstheme="majorBidi"/>
          <w:color w:val="000000"/>
        </w:rPr>
        <w:t xml:space="preserve">. Dengan demikian, surat Al-Fatihah tidak hanya berfungsi sebagai sebagai bacaan dalam ritual keagamaan, tetapi juga sebagai pedoman hidup yang menuntun manusia menuju penghambaan yang sejati kepada Allah Swt. </w:t>
      </w:r>
    </w:p>
    <w:p w14:paraId="2A6A7CD3" w14:textId="24C40602" w:rsidR="006C431D" w:rsidRPr="006C431D" w:rsidRDefault="006C431D" w:rsidP="00A31E8C">
      <w:pPr>
        <w:pStyle w:val="NormalWeb"/>
        <w:spacing w:before="0" w:beforeAutospacing="0" w:after="0" w:afterAutospacing="0" w:line="360" w:lineRule="auto"/>
        <w:ind w:firstLine="720"/>
        <w:jc w:val="both"/>
        <w:rPr>
          <w:rFonts w:ascii="Century" w:hAnsi="Century" w:cstheme="majorBidi"/>
        </w:rPr>
      </w:pPr>
      <w:r w:rsidRPr="006C431D">
        <w:rPr>
          <w:rFonts w:ascii="Century" w:hAnsi="Century" w:cstheme="majorBidi"/>
        </w:rPr>
        <w:lastRenderedPageBreak/>
        <w:t xml:space="preserve">Surah Al-Fatihah menempati posisi strategis sebagai repserentasi ringkas dari keseluruhan ajaran Islam karena memuat struktur teologis yang komprehensif, mulai dari afirmasi ketuhanan melalui konsep rububiyah dan uluhiyah, penegasan sifat kasih sayang Ilahi, hingga orientasi eskatologis yang tercermin dalamm keyakinan terhadap hari pembalasan </w:t>
      </w:r>
      <w:sdt>
        <w:sdtPr>
          <w:rPr>
            <w:rFonts w:ascii="Century" w:hAnsi="Century"/>
            <w:color w:val="000000"/>
          </w:rPr>
          <w:tag w:val="MENDELEY_CITATION_v3_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"/>
          <w:id w:val="-823356133"/>
          <w:placeholder>
            <w:docPart w:val="DefaultPlaceholder_-1854013440"/>
          </w:placeholder>
        </w:sdtPr>
        <w:sdtEndPr/>
        <w:sdtContent>
          <w:r w:rsidRPr="006C431D">
            <w:rPr>
              <w:rFonts w:ascii="Century" w:hAnsi="Century"/>
              <w:color w:val="000000"/>
            </w:rPr>
            <w:t>(Arroisi, 2019)</w:t>
          </w:r>
        </w:sdtContent>
      </w:sdt>
      <w:r w:rsidRPr="006C431D">
        <w:rPr>
          <w:rFonts w:ascii="Century" w:hAnsi="Century" w:cstheme="majorBidi"/>
        </w:rPr>
        <w:t xml:space="preserve">. Ayat-ayatnya membangun relasi edukatif antara manusia dan Tuhan melalui model komunikasi spiritual berupa doa, permohonan hidayah, serta  kesadaran eksistensilah akan urgensi menapaki shirath al-mustaqim sebagai jalan hidup  yang benar. </w:t>
      </w:r>
      <w:proofErr w:type="spellStart"/>
      <w:r w:rsidRPr="006C431D">
        <w:rPr>
          <w:rFonts w:ascii="Century" w:hAnsi="Century" w:cstheme="majorBidi"/>
          <w:lang w:val="en-US"/>
        </w:rPr>
        <w:t>Karakteristik</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ini</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menjadikan</w:t>
      </w:r>
      <w:proofErr w:type="spellEnd"/>
      <w:r w:rsidRPr="006C431D">
        <w:rPr>
          <w:rFonts w:ascii="Century" w:hAnsi="Century" w:cstheme="majorBidi"/>
          <w:lang w:val="en-US"/>
        </w:rPr>
        <w:t xml:space="preserve"> surah Al-</w:t>
      </w:r>
      <w:proofErr w:type="spellStart"/>
      <w:r w:rsidRPr="006C431D">
        <w:rPr>
          <w:rFonts w:ascii="Century" w:hAnsi="Century" w:cstheme="majorBidi"/>
          <w:lang w:val="en-US"/>
        </w:rPr>
        <w:t>Fatihah</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tidak</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hanya</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sebagai</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teks</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liturgis</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dalam</w:t>
      </w:r>
      <w:proofErr w:type="spellEnd"/>
      <w:r w:rsidRPr="006C431D">
        <w:rPr>
          <w:rFonts w:ascii="Century" w:hAnsi="Century" w:cstheme="majorBidi"/>
          <w:lang w:val="en-US"/>
        </w:rPr>
        <w:t xml:space="preserve"> ritual  </w:t>
      </w:r>
      <w:proofErr w:type="spellStart"/>
      <w:r w:rsidRPr="006C431D">
        <w:rPr>
          <w:rFonts w:ascii="Century" w:hAnsi="Century" w:cstheme="majorBidi"/>
          <w:lang w:val="en-US"/>
        </w:rPr>
        <w:t>shalat</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tetapi</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juga</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sebagai</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kerangka</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pedagogis</w:t>
      </w:r>
      <w:proofErr w:type="spellEnd"/>
      <w:r w:rsidRPr="006C431D">
        <w:rPr>
          <w:rFonts w:ascii="Century" w:hAnsi="Century" w:cstheme="majorBidi"/>
          <w:lang w:val="en-US"/>
        </w:rPr>
        <w:t xml:space="preserve"> yang </w:t>
      </w:r>
      <w:proofErr w:type="spellStart"/>
      <w:r w:rsidRPr="006C431D">
        <w:rPr>
          <w:rFonts w:ascii="Century" w:hAnsi="Century" w:cstheme="majorBidi"/>
          <w:lang w:val="en-US"/>
        </w:rPr>
        <w:t>membentuk</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kesadaran</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reflektf</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sikap</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ketergantungan</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transendental</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serta</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orientasi</w:t>
      </w:r>
      <w:proofErr w:type="spellEnd"/>
      <w:r w:rsidRPr="006C431D">
        <w:rPr>
          <w:rFonts w:ascii="Century" w:hAnsi="Century" w:cstheme="majorBidi"/>
          <w:lang w:val="en-US"/>
        </w:rPr>
        <w:t xml:space="preserve"> moral </w:t>
      </w:r>
      <w:proofErr w:type="spellStart"/>
      <w:r w:rsidRPr="006C431D">
        <w:rPr>
          <w:rFonts w:ascii="Century" w:hAnsi="Century" w:cstheme="majorBidi"/>
          <w:lang w:val="en-US"/>
        </w:rPr>
        <w:t>dan</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etis</w:t>
      </w:r>
      <w:proofErr w:type="spellEnd"/>
      <w:r w:rsidRPr="006C431D">
        <w:rPr>
          <w:rFonts w:ascii="Century" w:hAnsi="Century" w:cstheme="majorBidi"/>
          <w:lang w:val="en-US"/>
        </w:rPr>
        <w:t xml:space="preserve"> yang </w:t>
      </w:r>
      <w:proofErr w:type="spellStart"/>
      <w:r w:rsidRPr="006C431D">
        <w:rPr>
          <w:rFonts w:ascii="Century" w:hAnsi="Century" w:cstheme="majorBidi"/>
          <w:lang w:val="en-US"/>
        </w:rPr>
        <w:t>luhur</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dalam</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diri</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peserta</w:t>
      </w:r>
      <w:proofErr w:type="spellEnd"/>
      <w:r w:rsidRPr="006C431D">
        <w:rPr>
          <w:rFonts w:ascii="Century" w:hAnsi="Century" w:cstheme="majorBidi"/>
          <w:lang w:val="en-US"/>
        </w:rPr>
        <w:t xml:space="preserve"> </w:t>
      </w:r>
      <w:proofErr w:type="spellStart"/>
      <w:r w:rsidRPr="006C431D">
        <w:rPr>
          <w:rFonts w:ascii="Century" w:hAnsi="Century" w:cstheme="majorBidi"/>
          <w:lang w:val="en-US"/>
        </w:rPr>
        <w:t>didik</w:t>
      </w:r>
      <w:proofErr w:type="spellEnd"/>
      <w:r w:rsidRPr="006C431D">
        <w:rPr>
          <w:rFonts w:ascii="Century" w:hAnsi="Century" w:cstheme="majorBidi"/>
          <w:lang w:val="en-US"/>
        </w:rPr>
        <w:t xml:space="preserve">. </w:t>
      </w:r>
    </w:p>
    <w:p w14:paraId="52437F3F" w14:textId="5ED38FE6" w:rsidR="006C431D" w:rsidRPr="006C431D" w:rsidRDefault="006C431D" w:rsidP="00A31E8C">
      <w:pPr>
        <w:pStyle w:val="NormalWeb"/>
        <w:spacing w:before="0" w:beforeAutospacing="0" w:after="0" w:afterAutospacing="0" w:line="360" w:lineRule="auto"/>
        <w:ind w:firstLine="720"/>
        <w:jc w:val="both"/>
        <w:rPr>
          <w:rFonts w:ascii="Century" w:hAnsi="Century" w:cstheme="majorBidi"/>
        </w:rPr>
      </w:pPr>
      <w:r w:rsidRPr="006C431D">
        <w:rPr>
          <w:rFonts w:ascii="Century" w:hAnsi="Century" w:cstheme="majorBidi"/>
        </w:rPr>
        <w:t xml:space="preserve">Dalam konteks penetapan dasar objek pendidikan, Surah Al-Fatihah yang dipertegas melalui hadis Nabi Muhammad SAW berfungsi sebagai landasan konseptual dalam merumuskan sasaran utama pendidikan Islam. Dimensi  keimanan tercermin dalam penguatan tauhid, dimensi peribadatan tercermin dalam menginternalisasikan konsep ubudiyah,dan dimensi akhlak terwujud dalam pembentukan karakter berbasis nilai rahmah, keadilan dan ketaatan </w:t>
      </w:r>
      <w:sdt>
        <w:sdtPr>
          <w:rPr>
            <w:rFonts w:ascii="Century" w:hAnsi="Century"/>
            <w:color w:val="000000"/>
          </w:rPr>
          <w:tag w:val="MENDELEY_CITATION_v3_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"/>
          <w:id w:val="103537924"/>
          <w:placeholder>
            <w:docPart w:val="DefaultPlaceholder_-1854013440"/>
          </w:placeholder>
        </w:sdtPr>
        <w:sdtEndPr/>
        <w:sdtContent>
          <w:r w:rsidRPr="006C431D">
            <w:rPr>
              <w:rFonts w:ascii="Century" w:hAnsi="Century"/>
              <w:color w:val="000000"/>
            </w:rPr>
            <w:t>(Syafa’adhika &amp; Samsukadi, 2025)</w:t>
          </w:r>
        </w:sdtContent>
      </w:sdt>
      <w:r w:rsidRPr="006C431D">
        <w:rPr>
          <w:rFonts w:ascii="Century" w:hAnsi="Century" w:cstheme="majorBidi"/>
        </w:rPr>
        <w:t xml:space="preserve">. Dengan demikian, integrsi hadis dan surah Al-Fatihah membentuk paradigma pendidikan yang tidak hanya berorientasi pada aspek kognitif peserta didik, melainkan juga pada pembinaan sikap, nilai dan perilaku sehingga objek pendidikan diarahkan pada terbentukknya insan kamil yang seimbang antara spiritualitas, intelektualitas dan sosialitas. </w:t>
      </w:r>
    </w:p>
    <w:p w14:paraId="02757081" w14:textId="77777777" w:rsidR="006C431D" w:rsidRDefault="006C431D" w:rsidP="00A31E8C">
      <w:pPr>
        <w:spacing w:after="0" w:line="360" w:lineRule="auto"/>
        <w:ind w:firstLine="720"/>
        <w:jc w:val="both"/>
        <w:rPr>
          <w:rFonts w:ascii="Century" w:hAnsi="Century" w:cstheme="majorBidi"/>
          <w:sz w:val="24"/>
          <w:szCs w:val="24"/>
        </w:rPr>
      </w:pPr>
      <w:r w:rsidRPr="006C431D">
        <w:rPr>
          <w:rFonts w:ascii="Century" w:hAnsi="Century" w:cstheme="majorBidi"/>
          <w:sz w:val="24"/>
          <w:szCs w:val="24"/>
        </w:rPr>
        <w:t>Selain itu, makna yang tersimpan dalam surah Al-Fatihah tidak hanya mencakup aspek keimanan, tetapi juga mengandung nilai-nilai filosifis dan moral yang mendalam. Setiap ayatnya menggambarkan keluasan rahmat Allaah, tanggung jawab manusia sebagai makhluk yang beriman serta kesadaran akan adanya hari pembalasan sebagai konsekuensi moral dari perbuatan manusia. Permohonan dalam ayat “</w:t>
      </w:r>
      <w:r w:rsidRPr="006C431D">
        <w:rPr>
          <w:rFonts w:ascii="Century" w:hAnsi="Century" w:cstheme="majorBidi"/>
          <w:i/>
          <w:iCs/>
          <w:sz w:val="24"/>
          <w:szCs w:val="24"/>
        </w:rPr>
        <w:t>Ihdinas siratal-mustaqim</w:t>
      </w:r>
      <w:r w:rsidRPr="006C431D">
        <w:rPr>
          <w:rFonts w:ascii="Century" w:hAnsi="Century" w:cstheme="majorBidi"/>
          <w:sz w:val="24"/>
          <w:szCs w:val="24"/>
        </w:rPr>
        <w:t xml:space="preserve">” </w:t>
      </w:r>
      <w:r w:rsidRPr="006C431D">
        <w:rPr>
          <w:rFonts w:ascii="Century" w:hAnsi="Century" w:cstheme="majorBidi"/>
          <w:sz w:val="24"/>
          <w:szCs w:val="24"/>
        </w:rPr>
        <w:lastRenderedPageBreak/>
        <w:t xml:space="preserve">menggambarkan keinginnan manusia untuk senantiasa berada di jalan yang lurus, yakni jalan kebenaran, keadilan dan keseimbangan hidup. Oleh karena itu, surah Al-Fatihah dapat dimaknai sebagai petunjuk hidup yang mengarahkan manusia untuk membangun pribadi yang beriman, berakhlak luhur dan berorientasi pada kebahagiaa dunia serta akhirat. </w:t>
      </w:r>
    </w:p>
    <w:p w14:paraId="177A3D01" w14:textId="77777777" w:rsidR="00A31E8C" w:rsidRPr="006C431D" w:rsidRDefault="00A31E8C" w:rsidP="00A31E8C">
      <w:pPr>
        <w:spacing w:after="0" w:line="360" w:lineRule="auto"/>
        <w:ind w:firstLine="720"/>
        <w:jc w:val="both"/>
        <w:rPr>
          <w:rFonts w:ascii="Century" w:hAnsi="Century" w:cstheme="majorBidi"/>
          <w:sz w:val="24"/>
          <w:szCs w:val="24"/>
        </w:rPr>
      </w:pPr>
    </w:p>
    <w:p w14:paraId="6E69A574" w14:textId="77777777" w:rsidR="006C431D" w:rsidRPr="006C431D" w:rsidRDefault="006C431D" w:rsidP="00A31E8C">
      <w:pPr>
        <w:numPr>
          <w:ilvl w:val="0"/>
          <w:numId w:val="1"/>
        </w:numPr>
        <w:pBdr>
          <w:top w:val="nil"/>
          <w:left w:val="nil"/>
          <w:bottom w:val="nil"/>
          <w:right w:val="nil"/>
          <w:between w:val="nil"/>
        </w:pBdr>
        <w:spacing w:after="0" w:line="360" w:lineRule="auto"/>
        <w:ind w:left="426" w:hanging="426"/>
        <w:jc w:val="both"/>
        <w:rPr>
          <w:rFonts w:ascii="Century" w:eastAsia="Century" w:hAnsi="Century" w:cs="Century"/>
          <w:b/>
          <w:color w:val="000000"/>
          <w:sz w:val="24"/>
          <w:szCs w:val="24"/>
        </w:rPr>
      </w:pPr>
      <w:r w:rsidRPr="006C431D">
        <w:rPr>
          <w:rFonts w:ascii="Century" w:eastAsia="Century" w:hAnsi="Century" w:cs="Century"/>
          <w:b/>
          <w:color w:val="000000"/>
          <w:sz w:val="24"/>
          <w:szCs w:val="24"/>
        </w:rPr>
        <w:t>METODE PENELITIAN</w:t>
      </w:r>
    </w:p>
    <w:p w14:paraId="65FD53DE" w14:textId="4C180239" w:rsidR="006C431D" w:rsidRPr="006C431D" w:rsidRDefault="006C431D" w:rsidP="00A31E8C">
      <w:pPr>
        <w:spacing w:after="0" w:line="360" w:lineRule="auto"/>
        <w:ind w:firstLine="360"/>
        <w:jc w:val="both"/>
        <w:rPr>
          <w:rFonts w:ascii="Century" w:eastAsia="Times New Roman" w:hAnsi="Century" w:cstheme="majorBidi"/>
          <w:b/>
          <w:bCs/>
          <w:color w:val="000000"/>
          <w:sz w:val="24"/>
          <w:szCs w:val="24"/>
        </w:rPr>
      </w:pPr>
      <w:r w:rsidRPr="006C431D">
        <w:rPr>
          <w:rFonts w:ascii="Century" w:hAnsi="Century" w:cstheme="majorBidi"/>
          <w:sz w:val="24"/>
          <w:szCs w:val="24"/>
        </w:rPr>
        <w:t xml:space="preserve">Penelitian ini menerapkan metode studi literatur atau kajian pustaka, yang mencakup eksplorasi intensif terhadap berbagai sumber literatur yang berkaitan dengan topik. Metode ini dipilih karena penelitian berfokus pada analisis tekstual serta interpretasi ulama terhadap hadis, serta makna dan peran Surah Al-Fatihah dalam konteks pendidikan Islam. Penelitian kepustakaan adalah proses sistematis untuk mendapatkan data valid dari sumber tertulis melalui tahapan identifikasi, seleksi, evaluasi, dan sintesis literatur </w:t>
      </w:r>
      <w:sdt>
        <w:sdtPr>
          <w:rPr>
            <w:rFonts w:ascii="Century" w:hAnsi="Century"/>
            <w:color w:val="000000"/>
            <w:sz w:val="24"/>
            <w:szCs w:val="24"/>
          </w:rPr>
          <w:tag w:val="MENDELEY_CITATION_v3_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"/>
          <w:id w:val="1204685840"/>
          <w:placeholder>
            <w:docPart w:val="DefaultPlaceholder_-1854013440"/>
          </w:placeholder>
        </w:sdtPr>
        <w:sdtEndPr/>
        <w:sdtContent>
          <w:r w:rsidRPr="006C431D">
            <w:rPr>
              <w:rFonts w:ascii="Century" w:hAnsi="Century"/>
              <w:color w:val="000000"/>
              <w:sz w:val="24"/>
              <w:szCs w:val="24"/>
            </w:rPr>
            <w:t>(Chigbu et al., 2023)</w:t>
          </w:r>
        </w:sdtContent>
      </w:sdt>
      <w:r w:rsidRPr="006C431D">
        <w:rPr>
          <w:rFonts w:ascii="Century" w:hAnsi="Century" w:cstheme="majorBidi"/>
          <w:sz w:val="24"/>
          <w:szCs w:val="24"/>
        </w:rPr>
        <w:t>. Oleh karena itu, penelitian ini tidak melibatkan pengumpulan data empiris lapangan, melainkan mengandalkan sumber tertulis yang sudah ada. Data diperoleh dari berbagai literatur, seperti kitab tafsir klasik dan kontemporer, kumpulan hadis, karya-karya bidang pendidikan Islam, serta artikel akademik yang membahas isi dan nilai edukatif Surah Al-Fatihah. Sumber-sumber ini kemudian dievaluasi untuk menemukan konsep-konsep pendidikan yang terintegrasi dalam ayat-ayat surah tersebut, beserta hubungannya dengan hadis-hadis Nabi yang berkaitan dengan pendidikan dan pembentukan karakter manusia.</w:t>
      </w:r>
    </w:p>
    <w:p w14:paraId="42875ED0" w14:textId="0C6915FC" w:rsidR="006C431D" w:rsidRDefault="006C431D" w:rsidP="00A31E8C">
      <w:pPr>
        <w:pStyle w:val="NormalWeb"/>
        <w:spacing w:before="0" w:beforeAutospacing="0" w:after="0" w:afterAutospacing="0" w:line="360" w:lineRule="auto"/>
        <w:ind w:firstLine="360"/>
        <w:jc w:val="both"/>
        <w:rPr>
          <w:rFonts w:ascii="Century" w:hAnsi="Century" w:cstheme="majorBidi"/>
        </w:rPr>
      </w:pPr>
      <w:r w:rsidRPr="006C431D">
        <w:rPr>
          <w:rFonts w:ascii="Century" w:hAnsi="Century" w:cstheme="majorBidi"/>
        </w:rPr>
        <w:t>Teknik pengumpulan data diimplementasikan melalui tiga tahapan utama: (1) identifikasi sumber, yaitu pemilihan literatur yang sesuai dengan tema penelitian: (2) klasifikasi data, yang meliputi pengelompokan informasi berdasarkan kategori seperti nilai tauhid, ibadah, moralitas, dan aspek sosial  (3) analisis isi (content analysis) untuk memahami dan menafsirkan makna yang terkandung dalam teks Al-Qur'an dan hadis.</w:t>
      </w:r>
      <w:sdt>
        <w:sdtPr>
          <w:rPr>
            <w:rFonts w:ascii="Century" w:hAnsi="Century"/>
            <w:color w:val="000000"/>
          </w:rPr>
          <w:tag w:val="MENDELEY_CITATION_v3_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"/>
          <w:id w:val="1201273956"/>
          <w:placeholder>
            <w:docPart w:val="DefaultPlaceholder_-1854013440"/>
          </w:placeholder>
        </w:sdtPr>
        <w:sdtEndPr/>
        <w:sdtContent>
          <w:r w:rsidRPr="006C431D">
            <w:rPr>
              <w:rFonts w:ascii="Century" w:hAnsi="Century"/>
              <w:color w:val="000000"/>
            </w:rPr>
            <w:t>(Kamaruddin &amp; Hanapi, 2021)</w:t>
          </w:r>
        </w:sdtContent>
      </w:sdt>
      <w:r w:rsidRPr="006C431D">
        <w:rPr>
          <w:rFonts w:ascii="Century" w:hAnsi="Century" w:cstheme="majorBidi"/>
        </w:rPr>
        <w:t xml:space="preserve"> Penelitian ini secara khusus memperhatikan proses, peristiwa, dan keaslian, karena di sinilah para peneliti berusaha membangun realitas dan </w:t>
      </w:r>
      <w:r w:rsidRPr="006C431D">
        <w:rPr>
          <w:rFonts w:ascii="Century" w:hAnsi="Century" w:cstheme="majorBidi"/>
        </w:rPr>
        <w:lastRenderedPageBreak/>
        <w:t xml:space="preserve">memahami maknanya. Karena alasan ini, proses, peristiwa, dan keaslian menjadi perhatian utama dalam penelitian ini </w:t>
      </w:r>
      <w:sdt>
        <w:sdtPr>
          <w:rPr>
            <w:rFonts w:ascii="Century" w:hAnsi="Century"/>
            <w:color w:val="000000"/>
          </w:rPr>
          <w:tag w:val="MENDELEY_CITATION_v3_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"/>
          <w:id w:val="7492718"/>
          <w:placeholder>
            <w:docPart w:val="DefaultPlaceholder_-1854013440"/>
          </w:placeholder>
        </w:sdtPr>
        <w:sdtEndPr/>
        <w:sdtContent>
          <w:r w:rsidRPr="006C431D">
            <w:rPr>
              <w:rFonts w:ascii="Century" w:hAnsi="Century"/>
              <w:color w:val="000000"/>
            </w:rPr>
            <w:t>(Darnanengsih &amp; Rusyaid, 2024)</w:t>
          </w:r>
        </w:sdtContent>
      </w:sdt>
      <w:r w:rsidRPr="006C431D">
        <w:rPr>
          <w:rFonts w:ascii="Century" w:hAnsi="Century" w:cstheme="majorBidi"/>
        </w:rPr>
        <w:t>. Melalui definisi yang akurat terhadap objek penelitian, pendekatan analisis isi perlu diterapkan untuk mengobservasi fenomena komunikasi dan seluruh aktivitas selanjutnya harus berlandaskan pada tujuan tersebut.</w:t>
      </w:r>
    </w:p>
    <w:p w14:paraId="47831067" w14:textId="77777777" w:rsidR="00A31E8C" w:rsidRPr="006C431D" w:rsidRDefault="00A31E8C" w:rsidP="00A31E8C">
      <w:pPr>
        <w:pStyle w:val="NormalWeb"/>
        <w:spacing w:before="0" w:beforeAutospacing="0" w:after="0" w:afterAutospacing="0" w:line="360" w:lineRule="auto"/>
        <w:ind w:firstLine="360"/>
        <w:jc w:val="both"/>
        <w:rPr>
          <w:rFonts w:ascii="Century" w:hAnsi="Century" w:cstheme="majorBidi"/>
        </w:rPr>
      </w:pPr>
    </w:p>
    <w:p w14:paraId="5E4D325E" w14:textId="77777777" w:rsidR="006C431D" w:rsidRPr="006C431D" w:rsidRDefault="006C431D" w:rsidP="00A31E8C">
      <w:pPr>
        <w:numPr>
          <w:ilvl w:val="0"/>
          <w:numId w:val="1"/>
        </w:numPr>
        <w:pBdr>
          <w:top w:val="nil"/>
          <w:left w:val="nil"/>
          <w:bottom w:val="nil"/>
          <w:right w:val="nil"/>
          <w:between w:val="nil"/>
        </w:pBdr>
        <w:spacing w:after="0" w:line="360" w:lineRule="auto"/>
        <w:ind w:left="284" w:hanging="284"/>
        <w:rPr>
          <w:rFonts w:ascii="Century" w:eastAsia="Century" w:hAnsi="Century" w:cs="Century"/>
          <w:b/>
          <w:color w:val="000000"/>
          <w:sz w:val="24"/>
          <w:szCs w:val="24"/>
        </w:rPr>
      </w:pPr>
      <w:r w:rsidRPr="006C431D">
        <w:rPr>
          <w:rFonts w:ascii="Century" w:eastAsia="Century" w:hAnsi="Century" w:cs="Century"/>
          <w:b/>
          <w:color w:val="000000"/>
          <w:sz w:val="24"/>
          <w:szCs w:val="24"/>
        </w:rPr>
        <w:t xml:space="preserve"> HASIL DAN PEMBAHASAN </w:t>
      </w:r>
    </w:p>
    <w:p w14:paraId="52923410" w14:textId="7C708E11" w:rsidR="006C431D" w:rsidRPr="006C431D" w:rsidRDefault="006C431D" w:rsidP="00A31E8C">
      <w:pPr>
        <w:spacing w:after="0" w:line="360" w:lineRule="auto"/>
        <w:ind w:firstLine="720"/>
        <w:jc w:val="both"/>
        <w:rPr>
          <w:rFonts w:ascii="Century" w:hAnsi="Century" w:cstheme="majorBidi"/>
          <w:b/>
          <w:bCs/>
          <w:sz w:val="24"/>
          <w:szCs w:val="24"/>
        </w:rPr>
      </w:pPr>
      <w:r w:rsidRPr="006C431D">
        <w:rPr>
          <w:rFonts w:ascii="Century" w:eastAsia="Times New Roman" w:hAnsi="Century" w:cstheme="majorBidi"/>
          <w:sz w:val="24"/>
          <w:szCs w:val="24"/>
        </w:rPr>
        <w:t xml:space="preserve">Surah Al-Fatihah memiliki kedudukan yang sangat agung dalam struktur dan substansi ajaran Islam. Ia menjadi pembuka Al-Qur’an dan dikenal dengan sebutan </w:t>
      </w:r>
      <w:r w:rsidRPr="006C431D">
        <w:rPr>
          <w:rFonts w:ascii="Century" w:eastAsia="Times New Roman" w:hAnsi="Century" w:cstheme="majorBidi"/>
          <w:i/>
          <w:iCs/>
          <w:sz w:val="24"/>
          <w:szCs w:val="24"/>
        </w:rPr>
        <w:t>Ummul Kitāb</w:t>
      </w:r>
      <w:r w:rsidRPr="006C431D">
        <w:rPr>
          <w:rFonts w:ascii="Century" w:eastAsia="Times New Roman" w:hAnsi="Century" w:cstheme="majorBidi"/>
          <w:sz w:val="24"/>
          <w:szCs w:val="24"/>
        </w:rPr>
        <w:t xml:space="preserve"> (induk Al-Qur’an) karena mencakup inti sari seluruh ajaran Islam tauhid, ibadah, dan akhlak. Surah ini juga memiliki keistimewaan karena menjadi bacaan wajib dalam setiap rakaat sholat, menandakan bahwa tidak sah sholat tanpa membacanya. Kedudukan ini menegaskan bahwa Al-Fatihah bukan hanya pembuka mushaf, tetapi juga pembuka setiap ibadah yang menghubungkan manusia dengan Sang Pencipta. Dalam konteks spiritual, Al-Fatihah berfungsi sebagai pengantar kesadaran tauhid, penyerahan diri, serta pengakuan atas kekuasaan mutlak Allah SWT. Kedudukan agung ini ditegaskan secara eksplisit dalam hadis sahih yang diriwayatkan oleh Abu Sa‘īd bin al-Mu‘allā r.a. Rasulullah SAW bersabda</w:t>
      </w:r>
      <w:r w:rsidR="0099722C">
        <w:rPr>
          <w:rFonts w:ascii="Century" w:eastAsia="Times New Roman" w:hAnsi="Century" w:cstheme="majorBidi"/>
          <w:sz w:val="24"/>
          <w:szCs w:val="24"/>
        </w:rPr>
        <w:t xml:space="preserve"> </w:t>
      </w:r>
      <w:sdt>
        <w:sdtPr>
          <w:rPr>
            <w:rFonts w:ascii="Century" w:eastAsia="Times New Roman" w:hAnsi="Century"/>
            <w:color w:val="000000"/>
            <w:sz w:val="24"/>
            <w:szCs w:val="24"/>
          </w:rPr>
          <w:tag w:val="MENDELEY_CITATION_v3_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"/>
          <w:id w:val="-878237343"/>
          <w:placeholder>
            <w:docPart w:val="DefaultPlaceholder_-1854013440"/>
          </w:placeholder>
        </w:sdtPr>
        <w:sdtEndPr>
          <w:rPr>
            <w:rFonts w:eastAsia="Calibri"/>
          </w:rPr>
        </w:sdtEndPr>
        <w:sdtContent>
          <w:r w:rsidRPr="006C431D">
            <w:rPr>
              <w:rFonts w:ascii="Century" w:hAnsi="Century"/>
              <w:color w:val="000000"/>
              <w:sz w:val="24"/>
              <w:szCs w:val="24"/>
            </w:rPr>
            <w:t>(Khon, 2012)</w:t>
          </w:r>
        </w:sdtContent>
      </w:sdt>
      <w:r w:rsidRPr="006C431D">
        <w:rPr>
          <w:rFonts w:ascii="Century" w:eastAsia="Times New Roman" w:hAnsi="Century" w:cstheme="majorBidi"/>
          <w:sz w:val="24"/>
          <w:szCs w:val="24"/>
        </w:rPr>
        <w:t>:</w:t>
      </w:r>
    </w:p>
    <w:p w14:paraId="4DE42393" w14:textId="77777777" w:rsidR="006C431D" w:rsidRPr="006C431D" w:rsidRDefault="006C431D" w:rsidP="00A31E8C">
      <w:pPr>
        <w:spacing w:after="0" w:line="360" w:lineRule="auto"/>
        <w:ind w:left="285"/>
        <w:jc w:val="right"/>
        <w:rPr>
          <w:rFonts w:ascii="Times New Roman" w:hAnsi="Times New Roman" w:cs="Times New Roman"/>
          <w:b/>
          <w:bCs/>
          <w:sz w:val="28"/>
          <w:szCs w:val="28"/>
        </w:rPr>
      </w:pPr>
      <w:r w:rsidRPr="006C431D">
        <w:rPr>
          <w:rFonts w:ascii="Times New Roman" w:hAnsi="Times New Roman" w:cs="Times New Roman"/>
          <w:b/>
          <w:bCs/>
          <w:sz w:val="28"/>
          <w:szCs w:val="28"/>
          <w:rtl/>
        </w:rPr>
        <w:t>وَعَنْ أَبِي سَعِيْدٍ رفِعِ بْنِ الْمُعَلَّى رَضِيَ اللّٰه عَنْهُ قَالَ: قَالَ لِى رَسُولُ اللّٰه صَلَّى عَلَيْهِ وَسَلَّمَ:</w:t>
      </w:r>
    </w:p>
    <w:p w14:paraId="4435AF78" w14:textId="77777777" w:rsidR="006C431D" w:rsidRPr="006C431D" w:rsidRDefault="006C431D" w:rsidP="00A31E8C">
      <w:pPr>
        <w:spacing w:after="0" w:line="360" w:lineRule="auto"/>
        <w:jc w:val="right"/>
        <w:rPr>
          <w:rFonts w:ascii="Times New Roman" w:hAnsi="Times New Roman" w:cs="Times New Roman"/>
          <w:b/>
          <w:bCs/>
          <w:sz w:val="28"/>
          <w:szCs w:val="28"/>
        </w:rPr>
      </w:pPr>
      <w:r w:rsidRPr="006C431D">
        <w:rPr>
          <w:rFonts w:ascii="Times New Roman" w:hAnsi="Times New Roman" w:cs="Times New Roman"/>
          <w:b/>
          <w:bCs/>
          <w:sz w:val="28"/>
          <w:szCs w:val="28"/>
          <w:rtl/>
        </w:rPr>
        <w:t>اَلآَأُعَلِّمُكَ اَعْظَمَ سُورَةٍ فِى الْقُراࣤنِ قَبْلَ أَنْ تَخْرُجَ مِنَ الْمَسْجِد؟ فَأَخَذَ بِيَدِ ي, فَلَمَّا أَرَدْنَا أَنْ نَخْرُجَ قُلْتُ: يَارَسُولُ اللّٰه, إِنَّكَ قُلْتَ لَأُعَلِّمُنَّكَ اَعْظَمَ سُورَة فِى الْقُرْاࣤن, قَالَ: اَلْحَمْدُ لِلّٰهِ رَبِّ الْعَلَمِينَ, هِىَ السَّبْعُ الْمَثَا نِى وَالْقُرْاࣤنُ الْعَظِيْمُ الَّذِ ى أُوْتِيْتُهُ (رواه البخار</w:t>
      </w:r>
      <w:r w:rsidRPr="006C431D">
        <w:rPr>
          <w:rFonts w:ascii="Times New Roman" w:eastAsia="Times New Roman" w:hAnsi="Times New Roman" w:cs="Times New Roman"/>
          <w:b/>
          <w:bCs/>
          <w:sz w:val="28"/>
          <w:szCs w:val="28"/>
        </w:rPr>
        <w:t xml:space="preserve"> </w:t>
      </w:r>
    </w:p>
    <w:p w14:paraId="5A996C1A" w14:textId="77777777" w:rsidR="006C431D" w:rsidRPr="006C431D" w:rsidRDefault="006C431D" w:rsidP="00A31E8C">
      <w:pPr>
        <w:pStyle w:val="ListParagraph"/>
        <w:spacing w:after="0" w:line="360" w:lineRule="auto"/>
        <w:ind w:left="359"/>
        <w:jc w:val="both"/>
        <w:rPr>
          <w:rFonts w:ascii="Century" w:hAnsi="Century" w:cstheme="majorBidi"/>
          <w:b/>
          <w:bCs/>
          <w:sz w:val="24"/>
          <w:szCs w:val="24"/>
        </w:rPr>
      </w:pPr>
      <w:r w:rsidRPr="006C431D">
        <w:rPr>
          <w:rFonts w:ascii="Century" w:hAnsi="Century" w:cstheme="majorBidi"/>
          <w:b/>
          <w:bCs/>
          <w:sz w:val="24"/>
          <w:szCs w:val="24"/>
        </w:rPr>
        <w:t>Terjemahan:</w:t>
      </w:r>
    </w:p>
    <w:p w14:paraId="4AD515A9" w14:textId="77777777" w:rsidR="006C431D" w:rsidRPr="006C431D" w:rsidRDefault="006C431D" w:rsidP="00A31E8C">
      <w:pPr>
        <w:pStyle w:val="ListParagraph"/>
        <w:spacing w:after="0" w:line="360" w:lineRule="auto"/>
        <w:ind w:left="359"/>
        <w:jc w:val="both"/>
        <w:rPr>
          <w:rFonts w:ascii="Century" w:hAnsi="Century" w:cstheme="majorBidi"/>
          <w:sz w:val="24"/>
          <w:szCs w:val="24"/>
        </w:rPr>
      </w:pPr>
      <w:r w:rsidRPr="006C431D">
        <w:rPr>
          <w:rFonts w:ascii="Century" w:hAnsi="Century" w:cstheme="majorBidi"/>
          <w:sz w:val="24"/>
          <w:szCs w:val="24"/>
        </w:rPr>
        <w:t xml:space="preserve">Dari Abu Sa'id Rafi' al Mu'alla r.a. berkata: "Rasulullah SAW bersabda kepadaku: "Maukah kamu aku beritahu tentang surat yang paling istimewa dalam Al-Qur'an sebelum kamu keluar dari masjid?" Kemudian beliau memegang tangan saya, dan ketika kami hendak keluar berkata: "Wahai Rasulullah sesungguhnya tuan tadi berjanji akan memberitahukan surat yang paling istimewa dalam Al-Qur'an kepada saya". Beliau bersabda: </w:t>
      </w:r>
      <w:r w:rsidRPr="006C431D">
        <w:rPr>
          <w:rFonts w:ascii="Century" w:hAnsi="Century" w:cstheme="majorBidi"/>
          <w:sz w:val="24"/>
          <w:szCs w:val="24"/>
        </w:rPr>
        <w:lastRenderedPageBreak/>
        <w:t>"Alhamdulillah Rabil 'aalamiin, yaitu tujuh ayat yang sering sekali dibaca dan Al-Qur'anul'azhim yang telah diturunkan padaku." (HR. Bukhari).</w:t>
      </w:r>
    </w:p>
    <w:p w14:paraId="6BACC3AB" w14:textId="77777777" w:rsidR="006C431D" w:rsidRPr="006C431D" w:rsidRDefault="006C431D" w:rsidP="00A31E8C">
      <w:pPr>
        <w:pStyle w:val="ListParagraph"/>
        <w:spacing w:after="0" w:line="360" w:lineRule="auto"/>
        <w:ind w:left="359"/>
        <w:jc w:val="both"/>
        <w:rPr>
          <w:rFonts w:ascii="Century" w:hAnsi="Century" w:cstheme="majorBidi"/>
          <w:sz w:val="24"/>
          <w:szCs w:val="24"/>
        </w:rPr>
      </w:pPr>
    </w:p>
    <w:p w14:paraId="5DDB57B4" w14:textId="77777777" w:rsidR="006C431D" w:rsidRPr="006C431D" w:rsidRDefault="006C431D" w:rsidP="00A31E8C">
      <w:pPr>
        <w:pStyle w:val="ListParagraph"/>
        <w:spacing w:after="0" w:line="360" w:lineRule="auto"/>
        <w:ind w:left="359"/>
        <w:jc w:val="both"/>
        <w:rPr>
          <w:rFonts w:ascii="Century" w:hAnsi="Century" w:cstheme="majorBidi"/>
          <w:b/>
          <w:bCs/>
          <w:sz w:val="24"/>
          <w:szCs w:val="24"/>
        </w:rPr>
      </w:pPr>
      <w:r w:rsidRPr="006C431D">
        <w:rPr>
          <w:rFonts w:ascii="Century" w:hAnsi="Century" w:cstheme="majorBidi"/>
          <w:b/>
          <w:bCs/>
          <w:sz w:val="24"/>
          <w:szCs w:val="24"/>
        </w:rPr>
        <w:t>Penjelasan (Syarah Hadis)</w:t>
      </w:r>
    </w:p>
    <w:p w14:paraId="42C0737A" w14:textId="77777777" w:rsidR="006C431D" w:rsidRPr="006C431D" w:rsidRDefault="006C431D" w:rsidP="00A31E8C">
      <w:pPr>
        <w:spacing w:after="0" w:line="360" w:lineRule="auto"/>
        <w:jc w:val="right"/>
        <w:rPr>
          <w:rFonts w:ascii="Times New Roman" w:hAnsi="Times New Roman" w:cs="Times New Roman"/>
          <w:b/>
          <w:bCs/>
          <w:sz w:val="28"/>
          <w:szCs w:val="28"/>
        </w:rPr>
      </w:pPr>
      <w:r w:rsidRPr="006C431D">
        <w:rPr>
          <w:rFonts w:ascii="Times New Roman" w:hAnsi="Times New Roman" w:cs="Times New Roman"/>
          <w:b/>
          <w:bCs/>
          <w:sz w:val="28"/>
          <w:szCs w:val="28"/>
          <w:rtl/>
        </w:rPr>
        <w:t>اَلآَ أُعَلِّمُكَ اَعْظَمَ سُورَةٍ فِى الْقُراࣤنِ قَبْلَ أَنْ تَخْرُجَ مِنَ الْمَسْجِد؟</w:t>
      </w:r>
    </w:p>
    <w:p w14:paraId="6C1AD60D" w14:textId="77777777" w:rsidR="006C431D" w:rsidRPr="006C431D" w:rsidRDefault="006C431D" w:rsidP="00A31E8C">
      <w:pPr>
        <w:pStyle w:val="ListParagraph"/>
        <w:spacing w:after="0" w:line="360" w:lineRule="auto"/>
        <w:ind w:left="359"/>
        <w:jc w:val="both"/>
        <w:rPr>
          <w:rFonts w:ascii="Century" w:hAnsi="Century" w:cstheme="majorBidi"/>
          <w:sz w:val="24"/>
          <w:szCs w:val="24"/>
        </w:rPr>
      </w:pPr>
      <w:r w:rsidRPr="006C431D">
        <w:rPr>
          <w:rFonts w:ascii="Century" w:hAnsi="Century" w:cstheme="majorBidi"/>
          <w:sz w:val="24"/>
          <w:szCs w:val="24"/>
        </w:rPr>
        <w:t>“Maukah engkau saya ajarkan suatu surat dalam Al-Qur’an yang paling agung sebelum kamu keluar dari masjid?”.</w:t>
      </w:r>
    </w:p>
    <w:p w14:paraId="5C929C8B" w14:textId="77777777" w:rsidR="006C431D" w:rsidRPr="006C431D" w:rsidRDefault="006C431D" w:rsidP="00A31E8C">
      <w:pPr>
        <w:pStyle w:val="ListParagraph"/>
        <w:spacing w:after="0" w:line="360" w:lineRule="auto"/>
        <w:ind w:left="359"/>
        <w:jc w:val="both"/>
        <w:rPr>
          <w:rFonts w:ascii="Century" w:hAnsi="Century" w:cstheme="majorBidi"/>
          <w:sz w:val="24"/>
          <w:szCs w:val="24"/>
        </w:rPr>
      </w:pPr>
      <w:r w:rsidRPr="006C431D">
        <w:rPr>
          <w:rFonts w:ascii="Century" w:hAnsi="Century" w:cstheme="majorBidi"/>
          <w:sz w:val="24"/>
          <w:szCs w:val="24"/>
        </w:rPr>
        <w:t xml:space="preserve">Ungkapan yang bersifat lembut, diplomatis, dan penuh kasih sayang dapat berfungsi sebagai mekanisme untuk menarik minat individu terhadap proses pembelajaran. Alternatifnya, ungkapan tersebut dirancang untuk membangkitkan motivasi seseorang dalam menerima materi pendidikan yang akan disampaikan. Dalam konteks pendidikan kontemporer, hal ini sering diwujudkan melalui pemberian apresiasi awal. Pada akhirnya, seorang peserta didik akan merespons dengan antusias, bahkan dengan antisipasi dan kerinduan mendalam terhadap pengajaran surat yang paling mulia tersebut. Dalam narasi historis, ketika Abu Sa'id al-Khudri digandeng oleh Rasulullah dan tangannya dipegang saat hendak keluar dari masjid, ia pun menuntut pemenuhan janji yang telah diberikan oleh Beliau. Ungkapan Nabi Muhammad </w:t>
      </w:r>
      <w:r w:rsidRPr="006C431D">
        <w:rPr>
          <w:rFonts w:ascii="Century" w:hAnsi="Century" w:cstheme="majorBidi"/>
          <w:sz w:val="24"/>
          <w:szCs w:val="24"/>
          <w:rtl/>
        </w:rPr>
        <w:t>ﷺ</w:t>
      </w:r>
      <w:r w:rsidRPr="006C431D">
        <w:rPr>
          <w:rFonts w:ascii="Century" w:hAnsi="Century" w:cstheme="majorBidi"/>
          <w:sz w:val="24"/>
          <w:szCs w:val="24"/>
        </w:rPr>
        <w:t xml:space="preserve"> kepada Abu Sa‘id al-Mu‘alla </w:t>
      </w:r>
      <w:r w:rsidRPr="006C431D">
        <w:rPr>
          <w:rFonts w:ascii="Century" w:hAnsi="Century" w:cstheme="majorBidi"/>
          <w:i/>
          <w:iCs/>
          <w:sz w:val="24"/>
          <w:szCs w:val="24"/>
        </w:rPr>
        <w:t>“Alaa u‘allimuka a‘</w:t>
      </w:r>
      <w:r w:rsidRPr="006C431D">
        <w:rPr>
          <w:rFonts w:ascii="Cambria" w:hAnsi="Cambria" w:cs="Cambria"/>
          <w:i/>
          <w:iCs/>
          <w:sz w:val="24"/>
          <w:szCs w:val="24"/>
        </w:rPr>
        <w:t>ẓ</w:t>
      </w:r>
      <w:r w:rsidRPr="006C431D">
        <w:rPr>
          <w:rFonts w:ascii="Century" w:hAnsi="Century" w:cstheme="majorBidi"/>
          <w:i/>
          <w:iCs/>
          <w:sz w:val="24"/>
          <w:szCs w:val="24"/>
        </w:rPr>
        <w:t>ama suratin fi al-Qur’an qabla an takhruja min al-masjid?”</w:t>
      </w:r>
      <w:r w:rsidRPr="006C431D">
        <w:rPr>
          <w:rFonts w:ascii="Century" w:hAnsi="Century" w:cstheme="majorBidi"/>
          <w:sz w:val="24"/>
          <w:szCs w:val="24"/>
        </w:rPr>
        <w:t xml:space="preserve"> mencerminkan pendekatan komunikasi profetik yang bersifat halus, penuh perhatian, dan sangat efisien dalam konteks pedagogis.</w:t>
      </w:r>
    </w:p>
    <w:p w14:paraId="7F8C6904" w14:textId="15C41998"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 xml:space="preserve">Para ulama, merujuk pada riwayat al-Bukhari dalam kitab </w:t>
      </w:r>
      <w:r w:rsidRPr="006C431D">
        <w:rPr>
          <w:rFonts w:ascii="Cambria" w:hAnsi="Cambria" w:cs="Cambria"/>
          <w:sz w:val="24"/>
          <w:szCs w:val="24"/>
        </w:rPr>
        <w:t>Ṣ</w:t>
      </w:r>
      <w:r w:rsidRPr="006C431D">
        <w:rPr>
          <w:rFonts w:ascii="Century" w:hAnsi="Century" w:cstheme="majorBidi"/>
          <w:sz w:val="24"/>
          <w:szCs w:val="24"/>
        </w:rPr>
        <w:t>a</w:t>
      </w:r>
      <w:r w:rsidRPr="006C431D">
        <w:rPr>
          <w:rFonts w:ascii="Cambria" w:hAnsi="Cambria" w:cs="Cambria"/>
          <w:sz w:val="24"/>
          <w:szCs w:val="24"/>
        </w:rPr>
        <w:t>ḥ</w:t>
      </w:r>
      <w:r w:rsidRPr="006C431D">
        <w:rPr>
          <w:rFonts w:ascii="Century" w:hAnsi="Century" w:cstheme="majorBidi"/>
          <w:sz w:val="24"/>
          <w:szCs w:val="24"/>
        </w:rPr>
        <w:t>ī</w:t>
      </w:r>
      <w:r w:rsidRPr="006C431D">
        <w:rPr>
          <w:rFonts w:ascii="Cambria" w:hAnsi="Cambria" w:cs="Cambria"/>
          <w:sz w:val="24"/>
          <w:szCs w:val="24"/>
        </w:rPr>
        <w:t>ḥ</w:t>
      </w:r>
      <w:r w:rsidRPr="006C431D">
        <w:rPr>
          <w:rFonts w:ascii="Century" w:hAnsi="Century" w:cstheme="majorBidi"/>
          <w:sz w:val="24"/>
          <w:szCs w:val="24"/>
        </w:rPr>
        <w:t>-nya, menekankan bahwa gaya pertanyaan Nabi tersebut berfungsi sebagai strategi untuk merangsang rasa ingin tahu (curiosity arousal) sambil menarik perhatian peserta didik sebelum penyampaian materi inti. Nabi menerapkan metode targhīb sebagai bentuk motivasi positif yang mempersiapkan kondisi psikologis para sahabat untuk menerima pengetahuan. Al-Ghazali dalam karya I</w:t>
      </w:r>
      <w:r w:rsidRPr="006C431D">
        <w:rPr>
          <w:rFonts w:ascii="Cambria" w:hAnsi="Cambria" w:cs="Cambria"/>
          <w:sz w:val="24"/>
          <w:szCs w:val="24"/>
        </w:rPr>
        <w:t>ḥ</w:t>
      </w:r>
      <w:r w:rsidRPr="006C431D">
        <w:rPr>
          <w:rFonts w:ascii="Century" w:hAnsi="Century" w:cstheme="majorBidi"/>
          <w:sz w:val="24"/>
          <w:szCs w:val="24"/>
        </w:rPr>
        <w:t xml:space="preserve">ya’ ‘Ulum al-Din menggambarkan pendekatan ini sebagai elemen dari al-ta‘lim bi al-tadarruj (pendidikan bertahap), yang memfasilitasi pemahaman mendalam bagi peserta didik. </w:t>
      </w:r>
      <w:r w:rsidRPr="006C431D">
        <w:rPr>
          <w:rFonts w:ascii="Century" w:hAnsi="Century" w:cstheme="majorBidi"/>
          <w:sz w:val="24"/>
          <w:szCs w:val="24"/>
        </w:rPr>
        <w:lastRenderedPageBreak/>
        <w:t xml:space="preserve">Hal ini selaras dengan teori pedagogi modern seperti engagement-based learning, yang menyoroti pentingnya keterlibatan emosional dalam menciptakan pembelajaran yang efektif </w:t>
      </w:r>
      <w:sdt>
        <w:sdtPr>
          <w:rPr>
            <w:rFonts w:ascii="Century" w:hAnsi="Century"/>
            <w:color w:val="000000"/>
            <w:sz w:val="24"/>
            <w:szCs w:val="24"/>
          </w:rPr>
          <w:tag w:val="MENDELEY_CITATION_v3_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"/>
          <w:id w:val="1723176572"/>
          <w:placeholder>
            <w:docPart w:val="DefaultPlaceholder_-1854013440"/>
          </w:placeholder>
        </w:sdtPr>
        <w:sdtEndPr/>
        <w:sdtContent>
          <w:r w:rsidRPr="006C431D">
            <w:rPr>
              <w:rFonts w:ascii="Century" w:hAnsi="Century"/>
              <w:color w:val="000000"/>
              <w:sz w:val="24"/>
              <w:szCs w:val="24"/>
            </w:rPr>
            <w:t>(Biggs et al., 2019)</w:t>
          </w:r>
        </w:sdtContent>
      </w:sdt>
      <w:r w:rsidRPr="006C431D">
        <w:rPr>
          <w:rFonts w:ascii="Century" w:hAnsi="Century" w:cstheme="majorBidi"/>
          <w:sz w:val="24"/>
          <w:szCs w:val="24"/>
        </w:rPr>
        <w:t>.</w:t>
      </w:r>
    </w:p>
    <w:p w14:paraId="1BCC0B1F" w14:textId="45A90F45"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 xml:space="preserve">Selain itu, tindakan Nabi Muhammad </w:t>
      </w:r>
      <w:r w:rsidRPr="006C431D">
        <w:rPr>
          <w:rFonts w:ascii="Century" w:hAnsi="Century" w:cstheme="majorBidi"/>
          <w:sz w:val="24"/>
          <w:szCs w:val="24"/>
          <w:rtl/>
        </w:rPr>
        <w:t>ﷺ</w:t>
      </w:r>
      <w:r w:rsidRPr="006C431D">
        <w:rPr>
          <w:rFonts w:ascii="Century" w:hAnsi="Century" w:cstheme="majorBidi"/>
          <w:sz w:val="24"/>
          <w:szCs w:val="24"/>
        </w:rPr>
        <w:t xml:space="preserve"> yang menggenggam tangan Abu Sa‘id al-Mu‘alla menunjukkan kedekatan emosional dan afektif antara pendidik dan peserta didik. Ibn </w:t>
      </w:r>
      <w:r w:rsidRPr="006C431D">
        <w:rPr>
          <w:rFonts w:ascii="Cambria" w:hAnsi="Cambria" w:cs="Cambria"/>
          <w:sz w:val="24"/>
          <w:szCs w:val="24"/>
        </w:rPr>
        <w:t>Ḥ</w:t>
      </w:r>
      <w:r w:rsidRPr="006C431D">
        <w:rPr>
          <w:rFonts w:ascii="Century" w:hAnsi="Century" w:cstheme="majorBidi"/>
          <w:sz w:val="24"/>
          <w:szCs w:val="24"/>
        </w:rPr>
        <w:t>ajar al-‘Asqalani, melalui penjelasannya dalam Fat</w:t>
      </w:r>
      <w:r w:rsidRPr="006C431D">
        <w:rPr>
          <w:rFonts w:ascii="Cambria" w:hAnsi="Cambria" w:cs="Cambria"/>
          <w:sz w:val="24"/>
          <w:szCs w:val="24"/>
        </w:rPr>
        <w:t>ḥ</w:t>
      </w:r>
      <w:r w:rsidRPr="006C431D">
        <w:rPr>
          <w:rFonts w:ascii="Century" w:hAnsi="Century" w:cstheme="majorBidi"/>
          <w:sz w:val="24"/>
          <w:szCs w:val="24"/>
        </w:rPr>
        <w:t xml:space="preserve"> al-Bari, menafsirkan tindakan tersebut sebagai manifestasi ta’lif al-qulub (penguatan hati), yang membuat peserta didik merasa dihargai dan ditempatkan dalam posisi istimewa selama proses pembelajaran </w:t>
      </w:r>
      <w:sdt>
        <w:sdtPr>
          <w:rPr>
            <w:rFonts w:ascii="Century" w:hAnsi="Century"/>
            <w:color w:val="000000"/>
            <w:sz w:val="24"/>
            <w:szCs w:val="24"/>
          </w:rPr>
          <w:tag w:val="MENDELEY_CITATION_v3_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"/>
          <w:id w:val="1823532883"/>
          <w:placeholder>
            <w:docPart w:val="DefaultPlaceholder_-1854013440"/>
          </w:placeholder>
        </w:sdtPr>
        <w:sdtEndPr/>
        <w:sdtContent>
          <w:r w:rsidRPr="006C431D">
            <w:rPr>
              <w:rFonts w:ascii="Century" w:hAnsi="Century"/>
              <w:color w:val="000000"/>
              <w:sz w:val="24"/>
              <w:szCs w:val="24"/>
            </w:rPr>
            <w:t>(Al-‘Asqalani, n.d.)</w:t>
          </w:r>
        </w:sdtContent>
      </w:sdt>
      <w:r w:rsidRPr="006C431D">
        <w:rPr>
          <w:rFonts w:ascii="Century" w:hAnsi="Century" w:cstheme="majorBidi"/>
          <w:sz w:val="24"/>
          <w:szCs w:val="24"/>
        </w:rPr>
        <w:t>. Setelah Nabi memberikan janji untuk mengajarkan surah teragung, respons Abu Sa‘id yang menuntut pemenuhan janji tersebut mengindikasikan antusiasme dan kesiapan penuh terhadap pengetahuan yang akan disampaikan. Sikap ini menegaskan efektivitas metode profetik dalam membina kedekatan, memotivasi, dan mengaktifkan kesiapan belajar, yang menjadi landasan krusial bagi pembelajaran bermakna baik dalam konteks pendidikan klasik maupun kontemporer.</w:t>
      </w:r>
    </w:p>
    <w:p w14:paraId="7DD356C3" w14:textId="77777777" w:rsidR="006C431D" w:rsidRPr="006C431D" w:rsidRDefault="006C431D" w:rsidP="00A31E8C">
      <w:pPr>
        <w:spacing w:after="0" w:line="360" w:lineRule="auto"/>
        <w:jc w:val="right"/>
        <w:rPr>
          <w:rFonts w:ascii="Times New Roman" w:hAnsi="Times New Roman" w:cs="Times New Roman"/>
          <w:b/>
          <w:bCs/>
          <w:sz w:val="28"/>
          <w:szCs w:val="28"/>
        </w:rPr>
      </w:pPr>
      <w:r w:rsidRPr="006C431D">
        <w:rPr>
          <w:rFonts w:ascii="Times New Roman" w:hAnsi="Times New Roman" w:cs="Times New Roman"/>
          <w:b/>
          <w:bCs/>
          <w:sz w:val="28"/>
          <w:szCs w:val="28"/>
          <w:rtl/>
        </w:rPr>
        <w:t>يَارَسُولُ اللّٰه, إِنَّكَ قُلْتَ لَأُعَلِّمُنَّكَ اَعْظَمَ سُورَة فِى الْقُرْاࣤن</w:t>
      </w:r>
    </w:p>
    <w:p w14:paraId="2FB46104" w14:textId="77777777" w:rsidR="006C431D" w:rsidRPr="006C431D" w:rsidRDefault="006C431D" w:rsidP="00A31E8C">
      <w:pPr>
        <w:pStyle w:val="ListParagraph"/>
        <w:spacing w:after="0" w:line="360" w:lineRule="auto"/>
        <w:ind w:left="359"/>
        <w:jc w:val="both"/>
        <w:rPr>
          <w:rFonts w:ascii="Century" w:hAnsi="Century" w:cstheme="majorBidi"/>
          <w:sz w:val="24"/>
          <w:szCs w:val="24"/>
        </w:rPr>
      </w:pPr>
      <w:r w:rsidRPr="006C431D">
        <w:rPr>
          <w:rFonts w:ascii="Century" w:hAnsi="Century" w:cstheme="majorBidi"/>
          <w:sz w:val="24"/>
          <w:szCs w:val="24"/>
        </w:rPr>
        <w:t>“ Wahai Rasullah sesungguhnya tuan tadi berjanji akan memberi tahukan surat yang paling istimewa dalam Al-Qur’an kepada saya.”</w:t>
      </w:r>
    </w:p>
    <w:p w14:paraId="35FA98C4" w14:textId="350F8F1C"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Pernyataan tersebut menggambarkan komitmen dan ketekunan seorang murid yang dengan penuh antisipasi menunggu serta menuntut pemenuhan janji pembelajaran dari seorang guru, yakni Rasulullah. Sebagai figur pendidik yang ideal, Rasulullah mampu membangun atmosfer pembelajaran yang mendorong murid untuk merasa terdorong secara intrinsik terhadap pengetahuan, sehingga menghindari kondisi kejenuhan atau kebosanan yang dapat menghambat proses edukasi, dan akhirnya beliau memberikan respons yang tepat</w:t>
      </w:r>
      <w:r>
        <w:rPr>
          <w:rFonts w:ascii="Century" w:hAnsi="Century" w:cstheme="majorBidi"/>
          <w:sz w:val="24"/>
          <w:szCs w:val="24"/>
        </w:rPr>
        <w:t xml:space="preserve"> </w:t>
      </w:r>
      <w:sdt>
        <w:sdtPr>
          <w:rPr>
            <w:rFonts w:ascii="Century" w:hAnsi="Century"/>
            <w:color w:val="000000"/>
            <w:sz w:val="24"/>
            <w:szCs w:val="24"/>
          </w:rPr>
          <w:tag w:val="MENDELEY_CITATION_v3_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"/>
          <w:id w:val="463462241"/>
          <w:placeholder>
            <w:docPart w:val="DefaultPlaceholder_-1854013440"/>
          </w:placeholder>
        </w:sdtPr>
        <w:sdtEndPr/>
        <w:sdtContent>
          <w:r w:rsidRPr="006C431D">
            <w:rPr>
              <w:rFonts w:ascii="Century" w:hAnsi="Century"/>
              <w:color w:val="000000"/>
              <w:sz w:val="24"/>
              <w:szCs w:val="24"/>
            </w:rPr>
            <w:t>(Seswi Derti et al., 2024)</w:t>
          </w:r>
        </w:sdtContent>
      </w:sdt>
      <w:r>
        <w:rPr>
          <w:rFonts w:ascii="Century" w:hAnsi="Century" w:cstheme="majorBidi"/>
          <w:sz w:val="24"/>
          <w:szCs w:val="24"/>
        </w:rPr>
        <w:t xml:space="preserve">. </w:t>
      </w:r>
      <w:r w:rsidRPr="006C431D">
        <w:rPr>
          <w:rFonts w:ascii="Century" w:hAnsi="Century" w:cstheme="majorBidi"/>
          <w:sz w:val="24"/>
          <w:szCs w:val="24"/>
        </w:rPr>
        <w:t xml:space="preserve">Dalam konteks pedagogi Islam, pendekatan ini menekankan pentingnya interaksi dinamis antara guru dan murid, di mana guru tidak hanya menyampaikan informasi secara pasif, tetapi juga merancang lingkungan belajar yang memicu rasa kebutuhan intelektual. Hal ini tercermin dalam praktik </w:t>
      </w:r>
      <w:r w:rsidRPr="006C431D">
        <w:rPr>
          <w:rFonts w:ascii="Century" w:hAnsi="Century" w:cstheme="majorBidi"/>
          <w:sz w:val="24"/>
          <w:szCs w:val="24"/>
        </w:rPr>
        <w:lastRenderedPageBreak/>
        <w:t xml:space="preserve">Rasulullah yang sering kali menyesuaikan metode pengajaran dengan kondisi psikologis murid, seperti menggunakan pertanyaan retoris atau kisah-kisah inspiratif untuk menjaga keterlibatan, sehingga pembelajaran menjadi pengalaman yang mendalam dan berkelanjutan. Dengan demikian, model ini tidak hanya memperkuat hubungan guru-murid, tetapi juga memastikan bahwa pendidikan berjalan efektif, menghasilkan pemahaman yang tahan lama dan mendorong pertumbuhan spiritual serta intelektual. </w:t>
      </w:r>
    </w:p>
    <w:p w14:paraId="69C36786" w14:textId="77777777" w:rsidR="006C431D" w:rsidRPr="006C431D" w:rsidRDefault="006C431D" w:rsidP="00A31E8C">
      <w:pPr>
        <w:spacing w:after="0" w:line="360" w:lineRule="auto"/>
        <w:jc w:val="right"/>
        <w:rPr>
          <w:rFonts w:ascii="Times New Roman" w:hAnsi="Times New Roman" w:cs="Times New Roman"/>
          <w:b/>
          <w:bCs/>
          <w:sz w:val="28"/>
          <w:szCs w:val="28"/>
        </w:rPr>
      </w:pPr>
      <w:r w:rsidRPr="006C431D">
        <w:rPr>
          <w:rFonts w:ascii="Times New Roman" w:hAnsi="Times New Roman" w:cs="Times New Roman"/>
          <w:sz w:val="28"/>
          <w:szCs w:val="28"/>
          <w:rtl/>
        </w:rPr>
        <w:t>ا</w:t>
      </w:r>
      <w:r w:rsidRPr="006C431D">
        <w:rPr>
          <w:rFonts w:ascii="Times New Roman" w:hAnsi="Times New Roman" w:cs="Times New Roman"/>
          <w:b/>
          <w:bCs/>
          <w:sz w:val="28"/>
          <w:szCs w:val="28"/>
          <w:rtl/>
        </w:rPr>
        <w:t>َلْحَمْدُ لِلّٰهِ رَبِّ الْعَلَمِينَ, هِىَ السَّبْعُ الْمَثَا نِى وَالْقُرْاࣤنُ الْعَظِيْمُ الَّذِ ى أُوْتِيْتُهُ</w:t>
      </w:r>
    </w:p>
    <w:p w14:paraId="08677519" w14:textId="77777777" w:rsidR="006C431D" w:rsidRPr="006C431D" w:rsidRDefault="006C431D" w:rsidP="00A31E8C">
      <w:pPr>
        <w:pStyle w:val="ListParagraph"/>
        <w:spacing w:after="0" w:line="360" w:lineRule="auto"/>
        <w:ind w:left="359"/>
        <w:jc w:val="both"/>
        <w:rPr>
          <w:rFonts w:ascii="Century" w:hAnsi="Century" w:cstheme="majorBidi"/>
          <w:sz w:val="24"/>
          <w:szCs w:val="24"/>
        </w:rPr>
      </w:pPr>
      <w:r w:rsidRPr="006C431D">
        <w:rPr>
          <w:rFonts w:ascii="Century" w:hAnsi="Century" w:cstheme="majorBidi"/>
          <w:sz w:val="24"/>
          <w:szCs w:val="24"/>
        </w:rPr>
        <w:t>“Alhamdulillh yakni tujuh ayat yang berulang-ulang (surat Al-Fatihah) dan Al-Qur’an dan mengajarkannya.”</w:t>
      </w:r>
    </w:p>
    <w:p w14:paraId="0403E566" w14:textId="7A005839"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Surat Al-Fatihah merupakan surat yang paling agung dalam Al-Qur'an, baik dari segi kedudukannya sebagai bagian integral dari ibadah shalat maupun dari segi pahala yang diperoleh oleh pembacanya. Keagungan ini tercermin dalam statusnya sebagai salah satu rukun shalat yang wajib dibaca pada setiap rakaat, serta dalam kandungannya yang secara komprehensif merangkum seluruh esensi Al-Qur'an</w:t>
      </w:r>
      <w:r>
        <w:rPr>
          <w:rFonts w:ascii="Century" w:hAnsi="Century" w:cstheme="majorBidi"/>
          <w:sz w:val="24"/>
          <w:szCs w:val="24"/>
        </w:rPr>
        <w:t xml:space="preserve"> </w:t>
      </w:r>
      <w:sdt>
        <w:sdtPr>
          <w:rPr>
            <w:rFonts w:ascii="Century" w:hAnsi="Century"/>
            <w:color w:val="000000"/>
            <w:sz w:val="24"/>
            <w:szCs w:val="24"/>
          </w:rPr>
          <w:tag w:val="MENDELEY_CITATION_v3_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"/>
          <w:id w:val="1949201559"/>
          <w:placeholder>
            <w:docPart w:val="DefaultPlaceholder_-1854013440"/>
          </w:placeholder>
        </w:sdtPr>
        <w:sdtEndPr/>
        <w:sdtContent>
          <w:r w:rsidRPr="006C431D">
            <w:rPr>
              <w:rFonts w:ascii="Century" w:hAnsi="Century"/>
              <w:color w:val="000000"/>
              <w:sz w:val="24"/>
              <w:szCs w:val="24"/>
            </w:rPr>
            <w:t>(Ramadayanto et al., 2021)</w:t>
          </w:r>
        </w:sdtContent>
      </w:sdt>
      <w:r>
        <w:rPr>
          <w:rFonts w:ascii="Century" w:hAnsi="Century" w:cstheme="majorBidi"/>
          <w:sz w:val="24"/>
          <w:szCs w:val="24"/>
        </w:rPr>
        <w:t xml:space="preserve">. </w:t>
      </w:r>
      <w:r w:rsidRPr="006C431D">
        <w:rPr>
          <w:rFonts w:ascii="Century" w:hAnsi="Century" w:cstheme="majorBidi"/>
          <w:sz w:val="24"/>
          <w:szCs w:val="24"/>
        </w:rPr>
        <w:t xml:space="preserve">Secara etimologis, kata "Al-Fatihah" berarti pembukaan atau pengantar, yang dalam konteks karya ilmiah modern sering kali merujuk pada bagian pendahuluan yang menjelaskan isi dan tujuan tulisan. Namun, Al-Fatihah telah mengajarkan konsep ini jauh sebelum munculnya tradisi penulisan ilmiah, karena surat ini tidak hanya memperkenalkan maksud Al-Qur'an secara keseluruhan, tetapi juga mengandung ringkasan global dari seluruh isi kitab suci tersebut. </w:t>
      </w:r>
    </w:p>
    <w:p w14:paraId="24843F11" w14:textId="77777777"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 xml:space="preserve">Salah satu ulama tafsir terkemuka, Imam Ibn Kathir (wafat 774 H/1373 M), dalam karya tafsirnya Tafsir Al-Qur'an Al-'Azhim, menjelaskan bahwa Surah Al-Fatihah disebut "Ummu Al-Kitab" (Induk Al-Kitab) karena surat ini berfungsi sebagai ringkasan dan intisari dari seluruh kandungan Al-Qur'an. Menurutnya, ayat-ayat Al-Fatihah mencakup prinsip-prinsip dasar tauhid (ayat 1-4), yang menegaskan keesaan Allah, ajakan untuk beribadah kepada-Nya (ayat 5), serta peringatan mengenai jalan yang benar versus yang sesat melalui kisah orang-orang terdahulu (ayat 6-7). Ibn Kathir </w:t>
      </w:r>
      <w:r w:rsidRPr="006C431D">
        <w:rPr>
          <w:rFonts w:ascii="Century" w:hAnsi="Century" w:cstheme="majorBidi"/>
          <w:sz w:val="24"/>
          <w:szCs w:val="24"/>
        </w:rPr>
        <w:lastRenderedPageBreak/>
        <w:t>berpendapat bahwa surat ini berperan sebagai "induk" yang melahirkan atau menjadi fondasi bagi semua ajaran Al-Qur'an, sehingga pembacanya dapat memahami esensi kitab suci secara keseluruhan tanpa perlu membaca seluruhnya. Pendapat ini didasarkan pada hadis Nabi Muhammad SAW yang menyatakan bahwa Al-Fatihah adalah "Ummu Al-Qur'an" (HR. At-Tirmidzi dan lainnya), yang menunjukkan keagungannya sebagai fondasi spiritual.</w:t>
      </w:r>
    </w:p>
    <w:p w14:paraId="00742DD2" w14:textId="77777777"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Pendapat serupa dikemukakan oleh Fakhruddin Al-Razi (wafat 606 H/1209 M) dalam tafsirnya Mafatih Al-Ghaib, yang menekankan bahwa Al-Fatihah mengandung seluruh isi Al-Qur'an dalam bentuk ringkas. Al-Razi menguraikan bahwa ayat 1-4 fokus pada tauhid dan sifat-sifat Allah, ayat 5 pada ibadah sebagai manifestasi ketaatan, sedangkan ayat 6-7 menggambarkan janji pahala bagi yang mendapat petunjuk dan ancaman siksa bagi yang tersesat, yang diilustrasikan melalui kisah umat-umat terdahulu. Ia berargumen bahwa sebutan "Ummu Al-Qur'an" menunjukkan bahwa surat ini adalah sumber utama atau "induk" yang melahirkan pemahaman mendalam tentang Al-Qur'an, sehingga menjadi wajib dalam shalat sebagai pengantar komunikasi dengan Allah. Dalam konteks modern, ulama seperti Yusuf Al-Qardawi (wafat 2022 M) dalam bukunya Fiqh Al-Shalat, menguatkan bahwa Al-Fatihah adalah "induk" karena kandungannya yang komprehensif mencakup tauhid, ibadah, dan hikmah moral, yang menjadi dasar bagi seluruh ajaran Islam. Al-Qardawi menambahkan bahwa pengulangan bacaan surat ini dalam shalat menegaskan perannya sebagai pengingat konstan akan prinsip-prinsip tersebut, sehingga umat Islam dapat menghindari kesesatan dan menuju petunjuk.</w:t>
      </w:r>
    </w:p>
    <w:p w14:paraId="040E7F13" w14:textId="0EB9EC40"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Selain itu, Al-Fatihah disebut Al-Sab'u Al-Matsani, yang berarti "tujuh ayat yang terulang-ulang", merujuk pada pengulangan bacaan surat ini dalam setiap rakaat shalat</w:t>
      </w:r>
      <w:r>
        <w:rPr>
          <w:rFonts w:ascii="Century" w:hAnsi="Century" w:cstheme="majorBidi"/>
          <w:sz w:val="24"/>
          <w:szCs w:val="24"/>
        </w:rPr>
        <w:t xml:space="preserve"> </w:t>
      </w:r>
      <w:sdt>
        <w:sdtPr>
          <w:rPr>
            <w:rFonts w:ascii="Century" w:hAnsi="Century"/>
            <w:color w:val="000000"/>
            <w:sz w:val="24"/>
            <w:szCs w:val="24"/>
          </w:rPr>
          <w:tag w:val="MENDELEY_CITATION_v3_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"/>
          <w:id w:val="563155030"/>
          <w:placeholder>
            <w:docPart w:val="DefaultPlaceholder_-1854013440"/>
          </w:placeholder>
        </w:sdtPr>
        <w:sdtEndPr/>
        <w:sdtContent>
          <w:r w:rsidRPr="006C431D">
            <w:rPr>
              <w:rFonts w:ascii="Century" w:hAnsi="Century"/>
              <w:color w:val="000000"/>
              <w:sz w:val="24"/>
              <w:szCs w:val="24"/>
            </w:rPr>
            <w:t>(Mubarok, 2013)</w:t>
          </w:r>
        </w:sdtContent>
      </w:sdt>
      <w:r>
        <w:rPr>
          <w:rFonts w:ascii="Century" w:hAnsi="Century" w:cstheme="majorBidi"/>
          <w:sz w:val="24"/>
          <w:szCs w:val="24"/>
        </w:rPr>
        <w:t xml:space="preserve">. </w:t>
      </w:r>
      <w:r w:rsidRPr="006C431D">
        <w:rPr>
          <w:rFonts w:ascii="Century" w:hAnsi="Century" w:cstheme="majorBidi"/>
          <w:sz w:val="24"/>
          <w:szCs w:val="24"/>
        </w:rPr>
        <w:t xml:space="preserve">Penamaan ini sejalan dengan firman Allah dalam Surah Al-Hijr (15):87, yang menyatakan: "Dan sesungguhnya Kami telah berikan kepadamu tujuh ayat yang dibaca </w:t>
      </w:r>
      <w:r w:rsidRPr="006C431D">
        <w:rPr>
          <w:rFonts w:ascii="Century" w:hAnsi="Century" w:cstheme="majorBidi"/>
          <w:sz w:val="24"/>
          <w:szCs w:val="24"/>
        </w:rPr>
        <w:lastRenderedPageBreak/>
        <w:t>berulang-ulang dan Al-Qur'an yang agung." Keagungan Al-Fatihah ini menegaskan perannya sebagai fondasi spiritual dan intelektual dalam Islam, yang tidak hanya membuka pintu komunikasi dengan Allah tetapi juga menyediakan panduan etis dan teologis bagi umat manusia secara universal. Dalam praktiknya, pembacaan Al-Fatihah dalam shalat menekankan pentingnya kesadaran tauhid, ketaatan dalam ibadah, serta refleksi atas konsekuensi moral dari pilihan hidup, sehingga surat ini menjadi simbol kesempurnaan dan keutuhan ajaran Al-Qur'an</w:t>
      </w:r>
      <w:r>
        <w:rPr>
          <w:rFonts w:ascii="Century" w:hAnsi="Century" w:cstheme="majorBidi"/>
          <w:sz w:val="24"/>
          <w:szCs w:val="24"/>
        </w:rPr>
        <w:t xml:space="preserve"> </w:t>
      </w:r>
      <w:sdt>
        <w:sdtPr>
          <w:rPr>
            <w:rFonts w:ascii="Century" w:hAnsi="Century"/>
            <w:color w:val="000000"/>
            <w:sz w:val="24"/>
            <w:szCs w:val="24"/>
          </w:rPr>
          <w:tag w:val="MENDELEY_CITATION_v3_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"/>
          <w:id w:val="1647324896"/>
          <w:placeholder>
            <w:docPart w:val="DefaultPlaceholder_-1854013440"/>
          </w:placeholder>
        </w:sdtPr>
        <w:sdtEndPr/>
        <w:sdtContent>
          <w:r w:rsidR="0099722C" w:rsidRPr="0099722C">
            <w:rPr>
              <w:rFonts w:ascii="Century" w:eastAsia="Times New Roman" w:hAnsi="Century"/>
              <w:color w:val="000000"/>
              <w:sz w:val="24"/>
              <w:szCs w:val="24"/>
            </w:rPr>
            <w:t>(Rustandi &amp; Aufa, 2025).</w:t>
          </w:r>
        </w:sdtContent>
      </w:sdt>
    </w:p>
    <w:p w14:paraId="3B2DAEB5" w14:textId="4F43E3F7"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Materi pembelajaran yang diperkenalkan oleh Nabi Muhammad adalah surat al-Fatihah dan Al-Qur'an secara keseluruhan.</w:t>
      </w:r>
      <w:sdt>
        <w:sdtPr>
          <w:rPr>
            <w:rFonts w:ascii="Century" w:hAnsi="Century"/>
            <w:color w:val="000000"/>
            <w:sz w:val="24"/>
            <w:szCs w:val="24"/>
          </w:rPr>
          <w:tag w:val="MENDELEY_CITATION_v3_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"/>
          <w:id w:val="-1222667583"/>
          <w:placeholder>
            <w:docPart w:val="DefaultPlaceholder_-1854013440"/>
          </w:placeholder>
        </w:sdtPr>
        <w:sdtEndPr/>
        <w:sdtContent>
          <w:r w:rsidRPr="006C431D">
            <w:rPr>
              <w:rFonts w:ascii="Century" w:hAnsi="Century"/>
              <w:color w:val="000000"/>
              <w:sz w:val="24"/>
              <w:szCs w:val="24"/>
            </w:rPr>
            <w:t>(Al-Bukhārī, n.d.)</w:t>
          </w:r>
        </w:sdtContent>
      </w:sdt>
      <w:r w:rsidRPr="006C431D">
        <w:rPr>
          <w:rFonts w:ascii="Century" w:hAnsi="Century" w:cstheme="majorBidi"/>
          <w:sz w:val="24"/>
          <w:szCs w:val="24"/>
        </w:rPr>
        <w:t xml:space="preserve"> Penyebutan khusus terhadap al-Fatihah, meskipun surat tersebut merupakan bagian integral dari Al-Qur'an, dapat dijelaskan oleh keutamaannya yang luar biasa, sementara Al-Qur'an sendiri digambarkan sebagai kitab yang agung </w:t>
      </w:r>
      <w:r w:rsidRPr="006C431D">
        <w:rPr>
          <w:rFonts w:ascii="Century" w:hAnsi="Century" w:cstheme="majorBidi"/>
          <w:i/>
          <w:iCs/>
          <w:sz w:val="24"/>
          <w:szCs w:val="24"/>
        </w:rPr>
        <w:t>(Al-Qur'an al-Adhim)</w:t>
      </w:r>
      <w:r>
        <w:rPr>
          <w:rFonts w:ascii="Century" w:hAnsi="Century" w:cstheme="majorBidi"/>
          <w:sz w:val="24"/>
          <w:szCs w:val="24"/>
        </w:rPr>
        <w:t xml:space="preserve"> </w:t>
      </w:r>
      <w:sdt>
        <w:sdtPr>
          <w:rPr>
            <w:rFonts w:ascii="Century" w:hAnsi="Century"/>
            <w:color w:val="000000"/>
            <w:sz w:val="24"/>
            <w:szCs w:val="24"/>
          </w:rPr>
          <w:tag w:val="MENDELEY_CITATION_v3_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"/>
          <w:id w:val="1634903319"/>
          <w:placeholder>
            <w:docPart w:val="DefaultPlaceholder_-1854013440"/>
          </w:placeholder>
        </w:sdtPr>
        <w:sdtEndPr/>
        <w:sdtContent>
          <w:r w:rsidRPr="006C431D">
            <w:rPr>
              <w:rFonts w:ascii="Century" w:hAnsi="Century"/>
              <w:color w:val="000000"/>
              <w:sz w:val="24"/>
              <w:szCs w:val="24"/>
            </w:rPr>
            <w:t>(Rafida, 2022)</w:t>
          </w:r>
        </w:sdtContent>
      </w:sdt>
      <w:r>
        <w:rPr>
          <w:rFonts w:ascii="Century" w:hAnsi="Century" w:cstheme="majorBidi"/>
          <w:sz w:val="24"/>
          <w:szCs w:val="24"/>
        </w:rPr>
        <w:t xml:space="preserve">. </w:t>
      </w:r>
      <w:r w:rsidRPr="006C431D">
        <w:rPr>
          <w:rFonts w:ascii="Century" w:hAnsi="Century" w:cstheme="majorBidi"/>
          <w:sz w:val="24"/>
          <w:szCs w:val="24"/>
        </w:rPr>
        <w:t>Al-Qur'an merupakan materi pembelajaran yang paling unggul di antara berbagai disiplin ilmu, karena seluruh bidang studi baik yang bersifat keagamaan maupun umum seperti sains dan teknologi berasal dan merujuk pada ajarannya. Semua kurikulum pendidikan, termasuk aspek keagamaan dan ilmu pengetahuan sekuler, memiliki sumber utama dari Al-Qur'an</w:t>
      </w:r>
      <w:r>
        <w:rPr>
          <w:rFonts w:ascii="Century" w:hAnsi="Century" w:cstheme="majorBidi"/>
          <w:sz w:val="24"/>
          <w:szCs w:val="24"/>
        </w:rPr>
        <w:t xml:space="preserve"> </w:t>
      </w:r>
      <w:sdt>
        <w:sdtPr>
          <w:rPr>
            <w:rFonts w:ascii="Century" w:hAnsi="Century"/>
            <w:color w:val="000000"/>
            <w:sz w:val="24"/>
            <w:szCs w:val="24"/>
          </w:rPr>
          <w:tag w:val="MENDELEY_CITATION_v3_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"/>
          <w:id w:val="-1626307432"/>
          <w:placeholder>
            <w:docPart w:val="DefaultPlaceholder_-1854013440"/>
          </w:placeholder>
        </w:sdtPr>
        <w:sdtEndPr/>
        <w:sdtContent>
          <w:r w:rsidRPr="006C431D">
            <w:rPr>
              <w:rFonts w:ascii="Century" w:eastAsia="Times New Roman" w:hAnsi="Century"/>
              <w:color w:val="000000"/>
              <w:sz w:val="24"/>
              <w:szCs w:val="24"/>
            </w:rPr>
            <w:t>(Husaini &amp; Fatoni, 2023)</w:t>
          </w:r>
        </w:sdtContent>
      </w:sdt>
      <w:r>
        <w:rPr>
          <w:rFonts w:ascii="Century" w:hAnsi="Century" w:cstheme="majorBidi"/>
          <w:sz w:val="24"/>
          <w:szCs w:val="24"/>
        </w:rPr>
        <w:t xml:space="preserve">. </w:t>
      </w:r>
      <w:r w:rsidRPr="006C431D">
        <w:rPr>
          <w:rFonts w:ascii="Century" w:hAnsi="Century" w:cstheme="majorBidi"/>
          <w:sz w:val="24"/>
          <w:szCs w:val="24"/>
        </w:rPr>
        <w:t>Keagungan manusia yang bersedia mempelajari dan mengajarkannya tercermin dalam sabda Nabi Muhammad, sebagaimana diriwayatkan oleh al-Bukhari dari Utsman bin Affan:</w:t>
      </w:r>
    </w:p>
    <w:p w14:paraId="62941A92" w14:textId="77777777" w:rsidR="006C431D" w:rsidRPr="006C431D" w:rsidRDefault="006C431D" w:rsidP="00A31E8C">
      <w:pPr>
        <w:spacing w:after="0" w:line="360" w:lineRule="auto"/>
        <w:jc w:val="right"/>
        <w:rPr>
          <w:rFonts w:ascii="Times New Roman" w:hAnsi="Times New Roman" w:cs="Times New Roman"/>
          <w:b/>
          <w:bCs/>
          <w:sz w:val="28"/>
          <w:szCs w:val="28"/>
        </w:rPr>
      </w:pPr>
      <w:r w:rsidRPr="006C431D">
        <w:rPr>
          <w:rFonts w:ascii="Times New Roman" w:hAnsi="Times New Roman" w:cs="Times New Roman"/>
          <w:b/>
          <w:bCs/>
          <w:sz w:val="28"/>
          <w:szCs w:val="28"/>
          <w:rtl/>
        </w:rPr>
        <w:t>خَيْرُكُمْ مَنْ تَعَلَّمَ الْقُرْآنَ وَعَلَّمَهُ (أخرجه البخاري في فضائل القرآن</w:t>
      </w:r>
    </w:p>
    <w:p w14:paraId="66CC3232" w14:textId="77777777" w:rsidR="006C431D" w:rsidRPr="006C431D" w:rsidRDefault="006C431D" w:rsidP="00A31E8C">
      <w:pPr>
        <w:pStyle w:val="ListParagraph"/>
        <w:spacing w:after="0" w:line="360" w:lineRule="auto"/>
        <w:ind w:left="359"/>
        <w:jc w:val="both"/>
        <w:rPr>
          <w:rFonts w:ascii="Century" w:hAnsi="Century" w:cstheme="majorBidi"/>
          <w:sz w:val="24"/>
          <w:szCs w:val="24"/>
        </w:rPr>
      </w:pPr>
      <w:r w:rsidRPr="006C431D">
        <w:rPr>
          <w:rFonts w:ascii="Century" w:hAnsi="Century" w:cstheme="majorBidi"/>
          <w:sz w:val="24"/>
          <w:szCs w:val="24"/>
        </w:rPr>
        <w:t>"Sebaik-baik (manusia) di antara kamu adalah yang mempelajari Al-Qur'an dan mengajarkannya." (HR. al-Bukhari).</w:t>
      </w:r>
    </w:p>
    <w:p w14:paraId="42AE9C3A" w14:textId="53838B2E"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Pengajaran Al-Qur'an juga melibatkan ilmu-ilmu yang berasal dari Al-Qur'an, baik yang bersifat umum maupun keagamaan, secara ringkas, Rasulullah dan para pendidik Muslim sangat menekankan pentingnya umat Islam untuk belajar dan mengajarkan Al-Qur'an, sehingga mereka mampu membaca, memahami, dan mengamalkannya dalam kehidupan sehari-hari</w:t>
      </w:r>
      <w:r>
        <w:rPr>
          <w:rFonts w:ascii="Century" w:hAnsi="Century" w:cstheme="majorBidi"/>
          <w:sz w:val="24"/>
          <w:szCs w:val="24"/>
        </w:rPr>
        <w:t xml:space="preserve"> </w:t>
      </w:r>
      <w:sdt>
        <w:sdtPr>
          <w:rPr>
            <w:rFonts w:ascii="Century" w:hAnsi="Century"/>
            <w:color w:val="000000"/>
            <w:sz w:val="24"/>
            <w:szCs w:val="24"/>
          </w:rPr>
          <w:tag w:val="MENDELEY_CITATION_v3_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"/>
          <w:id w:val="-1396815971"/>
          <w:placeholder>
            <w:docPart w:val="DefaultPlaceholder_-1854013440"/>
          </w:placeholder>
        </w:sdtPr>
        <w:sdtEndPr/>
        <w:sdtContent>
          <w:r w:rsidRPr="006C431D">
            <w:rPr>
              <w:rFonts w:ascii="Century" w:hAnsi="Century"/>
              <w:color w:val="000000"/>
              <w:sz w:val="24"/>
              <w:szCs w:val="24"/>
            </w:rPr>
            <w:t>(Hijazzi, Akhmad Faruq Khakim et al., 2024)</w:t>
          </w:r>
        </w:sdtContent>
      </w:sdt>
      <w:r>
        <w:rPr>
          <w:rFonts w:ascii="Century" w:hAnsi="Century" w:cstheme="majorBidi"/>
          <w:sz w:val="24"/>
          <w:szCs w:val="24"/>
        </w:rPr>
        <w:t xml:space="preserve">. </w:t>
      </w:r>
      <w:r w:rsidRPr="006C431D">
        <w:rPr>
          <w:rFonts w:ascii="Century" w:hAnsi="Century" w:cstheme="majorBidi"/>
          <w:sz w:val="24"/>
          <w:szCs w:val="24"/>
        </w:rPr>
        <w:t>Al-Qur'an dijadikan sebagai pedoman hidup (</w:t>
      </w:r>
      <w:r w:rsidRPr="006C431D">
        <w:rPr>
          <w:rFonts w:ascii="Century" w:hAnsi="Century" w:cstheme="majorBidi"/>
          <w:i/>
          <w:iCs/>
          <w:sz w:val="24"/>
          <w:szCs w:val="24"/>
        </w:rPr>
        <w:t>way of life</w:t>
      </w:r>
      <w:r w:rsidRPr="006C431D">
        <w:rPr>
          <w:rFonts w:ascii="Century" w:hAnsi="Century" w:cstheme="majorBidi"/>
          <w:sz w:val="24"/>
          <w:szCs w:val="24"/>
        </w:rPr>
        <w:t>) dalam berbagai aspek, baik dalam ibadah maupun dalam interaksi sosial (muamalah), bahkan sebagai sumber utama segala ilmu pengetahuan</w:t>
      </w:r>
      <w:r>
        <w:rPr>
          <w:rFonts w:ascii="Century" w:hAnsi="Century" w:cstheme="majorBidi"/>
          <w:sz w:val="24"/>
          <w:szCs w:val="24"/>
        </w:rPr>
        <w:t xml:space="preserve"> </w:t>
      </w:r>
      <w:sdt>
        <w:sdtPr>
          <w:rPr>
            <w:rFonts w:ascii="Century" w:hAnsi="Century"/>
            <w:color w:val="000000"/>
            <w:sz w:val="24"/>
            <w:szCs w:val="24"/>
          </w:rPr>
          <w:tag w:val="MENDELEY_CITATION_v3_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"/>
          <w:id w:val="-1332221087"/>
          <w:placeholder>
            <w:docPart w:val="DefaultPlaceholder_-1854013440"/>
          </w:placeholder>
        </w:sdtPr>
        <w:sdtEndPr/>
        <w:sdtContent>
          <w:r w:rsidRPr="006C431D">
            <w:rPr>
              <w:rFonts w:ascii="Century" w:hAnsi="Century"/>
              <w:color w:val="000000"/>
              <w:sz w:val="24"/>
              <w:szCs w:val="24"/>
            </w:rPr>
            <w:t>(Hidayatullah, 2023)</w:t>
          </w:r>
        </w:sdtContent>
      </w:sdt>
      <w:r>
        <w:rPr>
          <w:rFonts w:ascii="Century" w:hAnsi="Century" w:cstheme="majorBidi"/>
          <w:sz w:val="24"/>
          <w:szCs w:val="24"/>
        </w:rPr>
        <w:t xml:space="preserve">. </w:t>
      </w:r>
      <w:r w:rsidRPr="006C431D">
        <w:rPr>
          <w:rFonts w:ascii="Century" w:hAnsi="Century" w:cstheme="majorBidi"/>
          <w:sz w:val="24"/>
          <w:szCs w:val="24"/>
        </w:rPr>
        <w:t>Ahmad Tafsir menjelaskan bahwa Konferensi Internasional tentang Pendidikan Islam pada tahun 1980 di Universitas King Abdul Aziz merekomendasikan bahwa semua pengetahuan berasal dari Allah; sebagian diwahyukan kepada orang-orang pilihan-Nya dengan kebenaran absolut, sedangkan sebagian lainnya diperoleh melalui indra, akal, dan hati, yang kebenarannya bersifat relatif. Banyak Hadis yang memerintahkan umat untuk mempelajarinya. Salah satunya adalah Hadis yang diriwayatkan dalam kitab Kanzu al-'Ummāl fī Sunan al-Aqwāl wa al-Af'āl sebagai berikut:</w:t>
      </w:r>
    </w:p>
    <w:p w14:paraId="3FAC44C5" w14:textId="77777777" w:rsidR="006C431D" w:rsidRPr="006C431D" w:rsidRDefault="006C431D" w:rsidP="00A31E8C">
      <w:pPr>
        <w:spacing w:after="0" w:line="360" w:lineRule="auto"/>
        <w:jc w:val="right"/>
        <w:rPr>
          <w:rFonts w:ascii="Times New Roman" w:hAnsi="Times New Roman" w:cs="Times New Roman"/>
          <w:b/>
          <w:bCs/>
          <w:sz w:val="28"/>
          <w:szCs w:val="28"/>
        </w:rPr>
      </w:pPr>
      <w:r w:rsidRPr="006C431D">
        <w:rPr>
          <w:rFonts w:ascii="Times New Roman" w:hAnsi="Times New Roman" w:cs="Times New Roman"/>
          <w:b/>
          <w:bCs/>
          <w:sz w:val="28"/>
          <w:szCs w:val="28"/>
          <w:rtl/>
        </w:rPr>
        <w:t>عَنْ عَلى قَالَ: خَرَجَ عَلَيْنَا رَسُولُ الله صلى الله عليه وسلم فَقَالَ: "اللهُمَّ ارْحَمُ خُلَفَائِي ثَلَاثَ مَرَّاتٍ قِيلَ يَا رَسُولَ الله : وَمَن اس . (أخرجه الطبراني في الأوسط)</w:t>
      </w:r>
      <w:r w:rsidRPr="006C431D">
        <w:rPr>
          <w:rFonts w:ascii="Times New Roman" w:hAnsi="Times New Roman" w:cs="Times New Roman"/>
          <w:b/>
          <w:bCs/>
          <w:sz w:val="28"/>
          <w:szCs w:val="28"/>
        </w:rPr>
        <w:t xml:space="preserve"> </w:t>
      </w:r>
    </w:p>
    <w:p w14:paraId="4ED72264" w14:textId="77777777" w:rsidR="006C431D" w:rsidRPr="006C431D" w:rsidRDefault="006C431D" w:rsidP="00A31E8C">
      <w:pPr>
        <w:pStyle w:val="ListParagraph"/>
        <w:spacing w:after="0" w:line="360" w:lineRule="auto"/>
        <w:ind w:left="359"/>
        <w:jc w:val="both"/>
        <w:rPr>
          <w:rFonts w:ascii="Century" w:hAnsi="Century" w:cstheme="majorBidi"/>
          <w:sz w:val="24"/>
          <w:szCs w:val="24"/>
        </w:rPr>
      </w:pPr>
      <w:r w:rsidRPr="006C431D">
        <w:rPr>
          <w:rFonts w:ascii="Century" w:hAnsi="Century" w:cstheme="majorBidi"/>
          <w:sz w:val="24"/>
          <w:szCs w:val="24"/>
        </w:rPr>
        <w:t>Dari Ali r.a. berkata: Rasulullah SAW keluar kepada kita kemudian bersabda: "Ya Allah rahmatilah para khalifahku tiga kali". Kemudian ditanya: Ya Rasulullah siapakah para khalifah engkau? Beliau men jawab: "Mereka yang datang setelah aku meriwayatkan Hadis-hadisku dan mengajarkannya kepada manusia" (HR. al-Thabarani dalam kitab al-Ausathnya).</w:t>
      </w:r>
    </w:p>
    <w:p w14:paraId="2E4F3497" w14:textId="77777777" w:rsidR="006C431D" w:rsidRP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Dalam sebuah riwayat dari Ali r.a., dicatat bahwa Rasulullah SAW keluar menemui para sahabat dan bersabda, "Allahumm arham khulafa “Ya Allah, rahmatilah para khalifahku" yang diulang sebanyak tiga kali. Para sahabat kemudian bertanya, “Wahai Rasulullah, siapakah para khalifah engkau itu?” Beliau menjawab, “Mereka adalah orang-orang yang datang setelahku, yang meriwayatkan hadis-hadisku serta mengajarkannya kepada manusia.” (HR. al-</w:t>
      </w:r>
      <w:r w:rsidRPr="006C431D">
        <w:rPr>
          <w:rFonts w:ascii="Cambria" w:hAnsi="Cambria" w:cs="Cambria"/>
          <w:sz w:val="24"/>
          <w:szCs w:val="24"/>
        </w:rPr>
        <w:t>Ṭ</w:t>
      </w:r>
      <w:r w:rsidRPr="006C431D">
        <w:rPr>
          <w:rFonts w:ascii="Century" w:hAnsi="Century" w:cstheme="majorBidi"/>
          <w:sz w:val="24"/>
          <w:szCs w:val="24"/>
        </w:rPr>
        <w:t xml:space="preserve">abarānī dalam al-Mu‘jam al-Awsath). Riwayat ini menawarkan wawasan mendalam tentang fungsi pendidik sebagai penerus misi kenabian. Rasulullah SAW tidak hanya menghargai mereka yang memelihara warisan hadis, tetapi juga menekankan bahwa aktivitas pengajaran sebagai proses edukatif merupakan elemen kepemimpinan </w:t>
      </w:r>
      <w:r w:rsidRPr="006C431D">
        <w:rPr>
          <w:rFonts w:ascii="Century" w:hAnsi="Century" w:cstheme="majorBidi"/>
          <w:sz w:val="24"/>
          <w:szCs w:val="24"/>
        </w:rPr>
        <w:lastRenderedPageBreak/>
        <w:t>spiritual yang sangat bernilai. Dengan demikian, hadis ini dapat dijadikan dasar bahwa objek pendidikan dalam Islam tidak terbatas pada transmisi pengetahuan secara kognitif, melainkan juga mencakup pewarisan nilai-nilai, akhlak, dan tradisi keilmuan yang berasal dari Sunnah.</w:t>
      </w:r>
    </w:p>
    <w:p w14:paraId="2FA14BAA" w14:textId="77777777" w:rsidR="006C431D" w:rsidRDefault="006C431D" w:rsidP="00A31E8C">
      <w:pPr>
        <w:pStyle w:val="ListParagraph"/>
        <w:spacing w:after="0" w:line="360" w:lineRule="auto"/>
        <w:ind w:left="359" w:firstLine="361"/>
        <w:jc w:val="both"/>
        <w:rPr>
          <w:rFonts w:ascii="Century" w:hAnsi="Century" w:cstheme="majorBidi"/>
          <w:sz w:val="24"/>
          <w:szCs w:val="24"/>
        </w:rPr>
      </w:pPr>
      <w:r w:rsidRPr="006C431D">
        <w:rPr>
          <w:rFonts w:ascii="Century" w:hAnsi="Century" w:cstheme="majorBidi"/>
          <w:sz w:val="24"/>
          <w:szCs w:val="24"/>
        </w:rPr>
        <w:t>Melalui hadis ini, objek pendidikan terlihat mencakup tiga dimensi utama. Pertama, pengetahuan, khususnya ilmu agama yang bersumber dari wahyu dan hadis Nabi. Kedua, peserta didik, yakni manusia sebagai target penyampaian pengetahuan dan bimbingan moral. Ketiga, pendidik, yang dalam konteks hadis diposisikan sebagai "khalifah" pemimpin yang melanjutkan misi kenabian melalui pengajaran kebenaran. Dengan mengintegrasikan ketiga dimensi ini, proses pendidikan tidak hanya menghasilkan individu yang kompeten secara intelektual, tetapi juga yang berkomitmen terhadap nilai-nilai kebenaran dan akhlak yang mulia. Hadis ini secara bersamaan menegaskan bahwa setiap usaha pembelajaran, pengajaran, dan pelestarian pengetahuan merupakan bagian dari pengabdian yang signifikan dalam tradisi Islam. Para pengajar tidak semata-mata berperan sebagai penyampai informasi, melainkan sebagai penjaga integritas ajaran dan pembentuk karakter umat. Oleh karena itu, pemahaman tentang objek pendidikan berdasarkan perspektif hadis ini sangat relevan untuk memperkuat filsafat pendidikan Islam di era kontemporer.</w:t>
      </w:r>
    </w:p>
    <w:p w14:paraId="7D2DA7FB" w14:textId="77777777" w:rsidR="00A31E8C" w:rsidRPr="006C431D" w:rsidRDefault="00A31E8C" w:rsidP="00A31E8C">
      <w:pPr>
        <w:pStyle w:val="ListParagraph"/>
        <w:spacing w:after="0" w:line="360" w:lineRule="auto"/>
        <w:ind w:left="359" w:firstLine="361"/>
        <w:jc w:val="both"/>
        <w:rPr>
          <w:rFonts w:ascii="Century" w:hAnsi="Century" w:cstheme="majorBidi"/>
          <w:sz w:val="24"/>
          <w:szCs w:val="24"/>
        </w:rPr>
      </w:pPr>
    </w:p>
    <w:p w14:paraId="59E0852F" w14:textId="77777777" w:rsidR="006C431D" w:rsidRPr="006C431D" w:rsidRDefault="006C431D" w:rsidP="00A31E8C">
      <w:pPr>
        <w:numPr>
          <w:ilvl w:val="0"/>
          <w:numId w:val="1"/>
        </w:numPr>
        <w:pBdr>
          <w:top w:val="nil"/>
          <w:left w:val="nil"/>
          <w:bottom w:val="nil"/>
          <w:right w:val="nil"/>
          <w:between w:val="nil"/>
        </w:pBdr>
        <w:spacing w:after="0" w:line="360" w:lineRule="auto"/>
        <w:ind w:left="284" w:hanging="284"/>
        <w:rPr>
          <w:rFonts w:ascii="Century" w:eastAsia="Century" w:hAnsi="Century" w:cs="Century"/>
          <w:b/>
          <w:color w:val="000000"/>
          <w:sz w:val="24"/>
          <w:szCs w:val="24"/>
        </w:rPr>
      </w:pPr>
      <w:r w:rsidRPr="006C431D">
        <w:rPr>
          <w:rFonts w:ascii="Century" w:eastAsia="Century" w:hAnsi="Century" w:cs="Century"/>
          <w:b/>
          <w:color w:val="000000"/>
          <w:sz w:val="24"/>
          <w:szCs w:val="24"/>
        </w:rPr>
        <w:t xml:space="preserve">KESIMPULAN </w:t>
      </w:r>
    </w:p>
    <w:p w14:paraId="15624068" w14:textId="77777777" w:rsidR="006C431D" w:rsidRPr="006C431D" w:rsidRDefault="006C431D" w:rsidP="00A31E8C">
      <w:pPr>
        <w:spacing w:after="0" w:line="360" w:lineRule="auto"/>
        <w:ind w:firstLine="720"/>
        <w:jc w:val="both"/>
        <w:rPr>
          <w:rFonts w:ascii="Century" w:eastAsia="Times New Roman" w:hAnsi="Century" w:cstheme="majorBidi"/>
          <w:b/>
          <w:bCs/>
          <w:color w:val="000000"/>
          <w:sz w:val="24"/>
          <w:szCs w:val="24"/>
        </w:rPr>
      </w:pPr>
      <w:r w:rsidRPr="006C431D">
        <w:rPr>
          <w:rFonts w:ascii="Century" w:eastAsia="Times New Roman" w:hAnsi="Century" w:cstheme="majorBidi"/>
          <w:color w:val="000000"/>
          <w:sz w:val="24"/>
          <w:szCs w:val="24"/>
        </w:rPr>
        <w:t xml:space="preserve">Penelitian ini bertujuan untuk mengungkap bagaimana integrasi hadis sebagai fondasi objek pendidikan Islam dapat memperkokoh landasan pedagogis melalui Surah Al-Fatihah, yang berperan sebagai inti ajaran Islam, sekaligus menjawab tantangan pembentukan insan kamil yang seimbang antara dimensi spiritual, intelektual, dan sosial. Dengan menggunakan pendekatan studi literatur melalui analisis isi terhadap teks Al-Qur'an, hadis sahih, serta interpretasi ulama klasik dan kontemporer, temuan utama mengindikasikan bahwa Surah Al-Fatihah bukan sekadar bacaan ritual dalam </w:t>
      </w:r>
      <w:r w:rsidRPr="006C431D">
        <w:rPr>
          <w:rFonts w:ascii="Century" w:eastAsia="Times New Roman" w:hAnsi="Century" w:cstheme="majorBidi"/>
          <w:color w:val="000000"/>
          <w:sz w:val="24"/>
          <w:szCs w:val="24"/>
        </w:rPr>
        <w:lastRenderedPageBreak/>
        <w:t>shalat, melainkan kerangka pedagogis yang menyeluruh, meliputi tauhid sebagai basis keimanan, ubudiyah sebagai manifestasi penghambaan, serta akhlak karimah sebagai wujud etika dan moralitas. Pengintegrasian hadis, terutama hadis yang menegaskan keagungan Surah Al-Fatihah sebagai surat paling mulia dalam Al-Qur'an (sebagaimana diriwayatkan oleh Bukhari dari Abu Sa'id al-Mu'alla) serta hadis mengenai keutamaan mempelajari dan mengajarkan Al-Qur'an dan sunnah, memperkaya aspek ini dengan mengilustrasikan metode pembelajaran profetik Nabi Muhammad SAW, seperti pendekatan motivasi positif, kedekatan emosional, dan stimulasi rasa keingintahuan yang dapat diimplementasikan dalam konteks pendidikan modern.</w:t>
      </w:r>
    </w:p>
    <w:p w14:paraId="754D9192" w14:textId="77777777" w:rsidR="006C431D" w:rsidRDefault="006C431D" w:rsidP="00A31E8C">
      <w:pPr>
        <w:spacing w:after="0" w:line="360" w:lineRule="auto"/>
        <w:ind w:firstLine="720"/>
        <w:jc w:val="both"/>
        <w:rPr>
          <w:rFonts w:ascii="Century" w:eastAsia="Times New Roman" w:hAnsi="Century" w:cstheme="majorBidi"/>
          <w:color w:val="000000"/>
          <w:sz w:val="24"/>
          <w:szCs w:val="24"/>
        </w:rPr>
      </w:pPr>
      <w:r w:rsidRPr="006C431D">
        <w:rPr>
          <w:rFonts w:ascii="Century" w:eastAsia="Times New Roman" w:hAnsi="Century" w:cstheme="majorBidi"/>
          <w:color w:val="000000"/>
          <w:sz w:val="24"/>
          <w:szCs w:val="24"/>
        </w:rPr>
        <w:t>Oleh karena itu, objek pendidikan Islam tidak terbatas pada penguasaan kognitif semata, tetapi melibatkan pembentukan dimensi afektif dan psikomotorik melalui internalisasi nilai-nilai Qur'ani yang diperkuat oleh sunnah Nabi. Temuan ini menegaskan bahwa Surah Al-Fatihah, yang didukung oleh hadis-hadis terkait, berfungsi sebagai landasan konseptual utama untuk merumuskan tujuan pendidikan yang holistik, adaptif, dan transformatif, sehingga mampu menyelaraskan wahyu ilahi dengan realitas empiris kehidupan sehari-hari serta mewujudkan generasi yang beriman, bermoral tinggi, dan berorientasi pada kebahagiaan dunia dan akhirat.</w:t>
      </w:r>
    </w:p>
    <w:p w14:paraId="5B924516" w14:textId="77777777" w:rsidR="00A31E8C" w:rsidRPr="006C431D" w:rsidRDefault="00A31E8C" w:rsidP="00A31E8C">
      <w:pPr>
        <w:spacing w:after="0" w:line="360" w:lineRule="auto"/>
        <w:ind w:firstLine="720"/>
        <w:jc w:val="both"/>
        <w:rPr>
          <w:rFonts w:ascii="Century" w:eastAsia="Times New Roman" w:hAnsi="Century" w:cstheme="majorBidi"/>
          <w:color w:val="000000"/>
          <w:sz w:val="24"/>
          <w:szCs w:val="24"/>
        </w:rPr>
      </w:pPr>
    </w:p>
    <w:p w14:paraId="3BD68C4B" w14:textId="77777777" w:rsidR="006C431D" w:rsidRDefault="006C431D" w:rsidP="00A31E8C">
      <w:pPr>
        <w:spacing w:after="0" w:line="240" w:lineRule="auto"/>
        <w:rPr>
          <w:rFonts w:ascii="Century" w:eastAsia="Century" w:hAnsi="Century" w:cs="Century"/>
          <w:b/>
          <w:sz w:val="24"/>
          <w:szCs w:val="24"/>
        </w:rPr>
      </w:pPr>
      <w:r w:rsidRPr="006C431D">
        <w:rPr>
          <w:rFonts w:ascii="Century" w:eastAsia="Century" w:hAnsi="Century" w:cs="Century"/>
          <w:b/>
          <w:sz w:val="24"/>
          <w:szCs w:val="24"/>
        </w:rPr>
        <w:t>REFERENSI</w:t>
      </w:r>
    </w:p>
    <w:p w14:paraId="28D5B3D5" w14:textId="77777777" w:rsidR="00A31E8C" w:rsidRPr="006C431D" w:rsidRDefault="00A31E8C" w:rsidP="00A31E8C">
      <w:pPr>
        <w:spacing w:after="0" w:line="240" w:lineRule="auto"/>
        <w:rPr>
          <w:rFonts w:ascii="Century" w:eastAsia="Century" w:hAnsi="Century" w:cs="Century"/>
          <w:b/>
          <w:sz w:val="24"/>
          <w:szCs w:val="24"/>
        </w:rPr>
      </w:pPr>
    </w:p>
    <w:sdt>
      <w:sdtPr>
        <w:rPr>
          <w:rFonts w:ascii="Century" w:hAnsi="Century"/>
          <w:color w:val="000000"/>
          <w:sz w:val="24"/>
          <w:szCs w:val="24"/>
        </w:rPr>
        <w:tag w:val="MENDELEY_BIBLIOGRAPHY"/>
        <w:id w:val="1059124278"/>
        <w:placeholder>
          <w:docPart w:val="DefaultPlaceholder_-1854013440"/>
        </w:placeholder>
      </w:sdtPr>
      <w:sdtEndPr/>
      <w:sdtContent>
        <w:p w14:paraId="693B87BF" w14:textId="77777777" w:rsidR="0099722C" w:rsidRPr="0099722C" w:rsidRDefault="0099722C" w:rsidP="00A31E8C">
          <w:pPr>
            <w:autoSpaceDE w:val="0"/>
            <w:autoSpaceDN w:val="0"/>
            <w:spacing w:after="0"/>
            <w:ind w:left="593" w:hanging="1047"/>
            <w:jc w:val="both"/>
            <w:divId w:val="1734085266"/>
            <w:rPr>
              <w:rFonts w:ascii="Century" w:eastAsia="Times New Roman" w:hAnsi="Century"/>
              <w:color w:val="000000"/>
              <w:sz w:val="24"/>
              <w:szCs w:val="24"/>
            </w:rPr>
          </w:pPr>
          <w:r w:rsidRPr="0099722C">
            <w:rPr>
              <w:rFonts w:ascii="Century" w:eastAsia="Times New Roman" w:hAnsi="Century"/>
              <w:color w:val="000000"/>
              <w:sz w:val="24"/>
            </w:rPr>
            <w:t xml:space="preserve">Al-‘Asqalani, I. Ḥajar. (n.d.). </w:t>
          </w:r>
          <w:r w:rsidRPr="0099722C">
            <w:rPr>
              <w:rFonts w:ascii="Century" w:eastAsia="Times New Roman" w:hAnsi="Century"/>
              <w:i/>
              <w:iCs/>
              <w:color w:val="000000"/>
              <w:sz w:val="24"/>
            </w:rPr>
            <w:t>Fatḥ al-Bārī bi Syarḥ Ṣaḥīḥ al-Bukhārī</w:t>
          </w:r>
          <w:r w:rsidRPr="0099722C">
            <w:rPr>
              <w:rFonts w:ascii="Century" w:eastAsia="Times New Roman" w:hAnsi="Century"/>
              <w:color w:val="000000"/>
              <w:sz w:val="24"/>
            </w:rPr>
            <w:t>. Beirut: Dār al-Ma‘rifah.</w:t>
          </w:r>
        </w:p>
        <w:p w14:paraId="2960AED9" w14:textId="77777777" w:rsidR="00A31E8C" w:rsidRDefault="00A31E8C" w:rsidP="00A31E8C">
          <w:pPr>
            <w:autoSpaceDE w:val="0"/>
            <w:autoSpaceDN w:val="0"/>
            <w:spacing w:after="0"/>
            <w:ind w:left="593" w:hanging="1047"/>
            <w:jc w:val="both"/>
            <w:divId w:val="852955447"/>
            <w:rPr>
              <w:rFonts w:ascii="Century" w:eastAsia="Times New Roman" w:hAnsi="Century"/>
              <w:color w:val="000000"/>
              <w:sz w:val="24"/>
            </w:rPr>
          </w:pPr>
        </w:p>
        <w:p w14:paraId="2BD38EF1" w14:textId="77777777" w:rsidR="0099722C" w:rsidRPr="0099722C" w:rsidRDefault="0099722C" w:rsidP="00A31E8C">
          <w:pPr>
            <w:autoSpaceDE w:val="0"/>
            <w:autoSpaceDN w:val="0"/>
            <w:spacing w:after="0"/>
            <w:ind w:left="593" w:hanging="1047"/>
            <w:jc w:val="both"/>
            <w:divId w:val="852955447"/>
            <w:rPr>
              <w:rFonts w:ascii="Century" w:eastAsia="Times New Roman" w:hAnsi="Century"/>
              <w:color w:val="000000"/>
              <w:sz w:val="24"/>
            </w:rPr>
          </w:pPr>
          <w:r w:rsidRPr="0099722C">
            <w:rPr>
              <w:rFonts w:ascii="Century" w:eastAsia="Times New Roman" w:hAnsi="Century"/>
              <w:color w:val="000000"/>
              <w:sz w:val="24"/>
            </w:rPr>
            <w:t xml:space="preserve">Al-Bukhārī, M. ibn I. (n.d.). </w:t>
          </w:r>
          <w:r w:rsidRPr="0099722C">
            <w:rPr>
              <w:rFonts w:ascii="Cambria" w:eastAsia="Times New Roman" w:hAnsi="Cambria" w:cs="Cambria"/>
              <w:i/>
              <w:iCs/>
              <w:color w:val="000000"/>
              <w:sz w:val="24"/>
            </w:rPr>
            <w:t>Ṣ</w:t>
          </w:r>
          <w:r w:rsidRPr="0099722C">
            <w:rPr>
              <w:rFonts w:ascii="Century" w:eastAsia="Times New Roman" w:hAnsi="Century"/>
              <w:i/>
              <w:iCs/>
              <w:color w:val="000000"/>
              <w:sz w:val="24"/>
            </w:rPr>
            <w:t>a</w:t>
          </w:r>
          <w:r w:rsidRPr="0099722C">
            <w:rPr>
              <w:rFonts w:ascii="Cambria" w:eastAsia="Times New Roman" w:hAnsi="Cambria" w:cs="Cambria"/>
              <w:i/>
              <w:iCs/>
              <w:color w:val="000000"/>
              <w:sz w:val="24"/>
            </w:rPr>
            <w:t>ḥ</w:t>
          </w:r>
          <w:r w:rsidRPr="0099722C">
            <w:rPr>
              <w:rFonts w:ascii="Century" w:eastAsia="Times New Roman" w:hAnsi="Century" w:cs="Century"/>
              <w:i/>
              <w:iCs/>
              <w:color w:val="000000"/>
              <w:sz w:val="24"/>
            </w:rPr>
            <w:t>ī</w:t>
          </w:r>
          <w:r w:rsidRPr="0099722C">
            <w:rPr>
              <w:rFonts w:ascii="Cambria" w:eastAsia="Times New Roman" w:hAnsi="Cambria" w:cs="Cambria"/>
              <w:i/>
              <w:iCs/>
              <w:color w:val="000000"/>
              <w:sz w:val="24"/>
            </w:rPr>
            <w:t>ḥ</w:t>
          </w:r>
          <w:r w:rsidRPr="0099722C">
            <w:rPr>
              <w:rFonts w:ascii="Century" w:eastAsia="Times New Roman" w:hAnsi="Century"/>
              <w:i/>
              <w:iCs/>
              <w:color w:val="000000"/>
              <w:sz w:val="24"/>
            </w:rPr>
            <w:t xml:space="preserve"> al-Bukh</w:t>
          </w:r>
          <w:r w:rsidRPr="0099722C">
            <w:rPr>
              <w:rFonts w:ascii="Century" w:eastAsia="Times New Roman" w:hAnsi="Century" w:cs="Century"/>
              <w:i/>
              <w:iCs/>
              <w:color w:val="000000"/>
              <w:sz w:val="24"/>
            </w:rPr>
            <w:t>ā</w:t>
          </w:r>
          <w:r w:rsidRPr="0099722C">
            <w:rPr>
              <w:rFonts w:ascii="Century" w:eastAsia="Times New Roman" w:hAnsi="Century"/>
              <w:i/>
              <w:iCs/>
              <w:color w:val="000000"/>
              <w:sz w:val="24"/>
            </w:rPr>
            <w:t>r</w:t>
          </w:r>
          <w:r w:rsidRPr="0099722C">
            <w:rPr>
              <w:rFonts w:ascii="Century" w:eastAsia="Times New Roman" w:hAnsi="Century" w:cs="Century"/>
              <w:i/>
              <w:iCs/>
              <w:color w:val="000000"/>
              <w:sz w:val="24"/>
            </w:rPr>
            <w:t>ī</w:t>
          </w:r>
          <w:r w:rsidRPr="0099722C">
            <w:rPr>
              <w:rFonts w:ascii="Century" w:eastAsia="Times New Roman" w:hAnsi="Century"/>
              <w:i/>
              <w:iCs/>
              <w:color w:val="000000"/>
              <w:sz w:val="24"/>
            </w:rPr>
            <w:t>, Kit</w:t>
          </w:r>
          <w:r w:rsidRPr="0099722C">
            <w:rPr>
              <w:rFonts w:ascii="Century" w:eastAsia="Times New Roman" w:hAnsi="Century" w:cs="Century"/>
              <w:i/>
              <w:iCs/>
              <w:color w:val="000000"/>
              <w:sz w:val="24"/>
            </w:rPr>
            <w:t>ā</w:t>
          </w:r>
          <w:r w:rsidRPr="0099722C">
            <w:rPr>
              <w:rFonts w:ascii="Century" w:eastAsia="Times New Roman" w:hAnsi="Century"/>
              <w:i/>
              <w:iCs/>
              <w:color w:val="000000"/>
              <w:sz w:val="24"/>
            </w:rPr>
            <w:t>b Fa</w:t>
          </w:r>
          <w:r w:rsidRPr="0099722C">
            <w:rPr>
              <w:rFonts w:ascii="Cambria" w:eastAsia="Times New Roman" w:hAnsi="Cambria" w:cs="Cambria"/>
              <w:i/>
              <w:iCs/>
              <w:color w:val="000000"/>
              <w:sz w:val="24"/>
            </w:rPr>
            <w:t>ḍ</w:t>
          </w:r>
          <w:r w:rsidRPr="0099722C">
            <w:rPr>
              <w:rFonts w:ascii="Century" w:eastAsia="Times New Roman" w:hAnsi="Century" w:cs="Century"/>
              <w:i/>
              <w:iCs/>
              <w:color w:val="000000"/>
              <w:sz w:val="24"/>
            </w:rPr>
            <w:t>ā’</w:t>
          </w:r>
          <w:r w:rsidRPr="0099722C">
            <w:rPr>
              <w:rFonts w:ascii="Century" w:eastAsia="Times New Roman" w:hAnsi="Century"/>
              <w:i/>
              <w:iCs/>
              <w:color w:val="000000"/>
              <w:sz w:val="24"/>
            </w:rPr>
            <w:t>il al-Qur</w:t>
          </w:r>
          <w:r w:rsidRPr="0099722C">
            <w:rPr>
              <w:rFonts w:ascii="Century" w:eastAsia="Times New Roman" w:hAnsi="Century" w:cs="Century"/>
              <w:i/>
              <w:iCs/>
              <w:color w:val="000000"/>
              <w:sz w:val="24"/>
            </w:rPr>
            <w:t>’ā</w:t>
          </w:r>
          <w:r w:rsidRPr="0099722C">
            <w:rPr>
              <w:rFonts w:ascii="Century" w:eastAsia="Times New Roman" w:hAnsi="Century"/>
              <w:i/>
              <w:iCs/>
              <w:color w:val="000000"/>
              <w:sz w:val="24"/>
            </w:rPr>
            <w:t>n</w:t>
          </w:r>
          <w:r w:rsidRPr="0099722C">
            <w:rPr>
              <w:rFonts w:ascii="Century" w:eastAsia="Times New Roman" w:hAnsi="Century"/>
              <w:color w:val="000000"/>
              <w:sz w:val="24"/>
            </w:rPr>
            <w:t>.</w:t>
          </w:r>
        </w:p>
        <w:p w14:paraId="7D2084B5" w14:textId="77777777" w:rsidR="00A31E8C" w:rsidRDefault="00A31E8C" w:rsidP="00A31E8C">
          <w:pPr>
            <w:autoSpaceDE w:val="0"/>
            <w:autoSpaceDN w:val="0"/>
            <w:spacing w:after="0"/>
            <w:ind w:left="593" w:hanging="1047"/>
            <w:jc w:val="both"/>
            <w:divId w:val="788937028"/>
            <w:rPr>
              <w:rFonts w:ascii="Century" w:eastAsia="Times New Roman" w:hAnsi="Century"/>
              <w:color w:val="000000"/>
              <w:sz w:val="24"/>
            </w:rPr>
          </w:pPr>
        </w:p>
        <w:p w14:paraId="6E1F843F" w14:textId="77777777" w:rsidR="0099722C" w:rsidRPr="0099722C" w:rsidRDefault="0099722C" w:rsidP="00A31E8C">
          <w:pPr>
            <w:autoSpaceDE w:val="0"/>
            <w:autoSpaceDN w:val="0"/>
            <w:spacing w:after="0"/>
            <w:ind w:left="593" w:hanging="1047"/>
            <w:jc w:val="both"/>
            <w:divId w:val="788937028"/>
            <w:rPr>
              <w:rFonts w:ascii="Century" w:eastAsia="Times New Roman" w:hAnsi="Century"/>
              <w:color w:val="000000"/>
              <w:sz w:val="24"/>
            </w:rPr>
          </w:pPr>
          <w:r w:rsidRPr="0099722C">
            <w:rPr>
              <w:rFonts w:ascii="Century" w:eastAsia="Times New Roman" w:hAnsi="Century"/>
              <w:color w:val="000000"/>
              <w:sz w:val="24"/>
            </w:rPr>
            <w:t xml:space="preserve">Arroisi, J. (2019). Tauhid dalam Surat Al-Fatihah (Studi Analisis Konsep Worldvew Islam). </w:t>
          </w:r>
          <w:r w:rsidRPr="0099722C">
            <w:rPr>
              <w:rFonts w:ascii="Century" w:eastAsia="Times New Roman" w:hAnsi="Century"/>
              <w:i/>
              <w:iCs/>
              <w:color w:val="000000"/>
              <w:sz w:val="24"/>
            </w:rPr>
            <w:t>Studia Quranika</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4</w:t>
          </w:r>
          <w:r w:rsidRPr="0099722C">
            <w:rPr>
              <w:rFonts w:ascii="Century" w:eastAsia="Times New Roman" w:hAnsi="Century"/>
              <w:color w:val="000000"/>
              <w:sz w:val="24"/>
            </w:rPr>
            <w:t>(1), 1–36. https://doi.org/10.21111/studiquran.v4i1.3243</w:t>
          </w:r>
        </w:p>
        <w:p w14:paraId="639017B3" w14:textId="77777777" w:rsidR="00A31E8C" w:rsidRDefault="00A31E8C" w:rsidP="00A31E8C">
          <w:pPr>
            <w:autoSpaceDE w:val="0"/>
            <w:autoSpaceDN w:val="0"/>
            <w:spacing w:after="0"/>
            <w:ind w:left="593" w:hanging="1047"/>
            <w:jc w:val="both"/>
            <w:divId w:val="1563174461"/>
            <w:rPr>
              <w:rFonts w:ascii="Century" w:eastAsia="Times New Roman" w:hAnsi="Century"/>
              <w:color w:val="000000"/>
              <w:sz w:val="24"/>
            </w:rPr>
          </w:pPr>
        </w:p>
        <w:p w14:paraId="4A2156C7" w14:textId="77777777" w:rsidR="0099722C" w:rsidRPr="0099722C" w:rsidRDefault="0099722C" w:rsidP="00A31E8C">
          <w:pPr>
            <w:autoSpaceDE w:val="0"/>
            <w:autoSpaceDN w:val="0"/>
            <w:spacing w:after="0"/>
            <w:ind w:left="593" w:hanging="1047"/>
            <w:jc w:val="both"/>
            <w:divId w:val="1563174461"/>
            <w:rPr>
              <w:rFonts w:ascii="Century" w:eastAsia="Times New Roman" w:hAnsi="Century"/>
              <w:color w:val="000000"/>
              <w:sz w:val="24"/>
            </w:rPr>
          </w:pPr>
          <w:r w:rsidRPr="0099722C">
            <w:rPr>
              <w:rFonts w:ascii="Century" w:eastAsia="Times New Roman" w:hAnsi="Century"/>
              <w:color w:val="000000"/>
              <w:sz w:val="24"/>
            </w:rPr>
            <w:t xml:space="preserve">Biggs, J., Harris, C. W., &amp; Rudolph, J. (2019). Journal of Applied Learning &amp; Teaching. </w:t>
          </w:r>
          <w:r w:rsidRPr="0099722C">
            <w:rPr>
              <w:rFonts w:ascii="Century" w:eastAsia="Times New Roman" w:hAnsi="Century"/>
              <w:i/>
              <w:iCs/>
              <w:color w:val="000000"/>
              <w:sz w:val="24"/>
            </w:rPr>
            <w:t>Journal of Applied Learning &amp; Teaching Content</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2</w:t>
          </w:r>
          <w:r w:rsidRPr="0099722C">
            <w:rPr>
              <w:rFonts w:ascii="Century" w:eastAsia="Times New Roman" w:hAnsi="Century"/>
              <w:color w:val="000000"/>
              <w:sz w:val="24"/>
            </w:rPr>
            <w:t>(1), 54–62. https://doi.org/10.37074/jalt.2019.2.1.6</w:t>
          </w:r>
        </w:p>
        <w:p w14:paraId="7C0AEDBA" w14:textId="77777777" w:rsidR="0099722C" w:rsidRPr="0099722C" w:rsidRDefault="0099722C" w:rsidP="00A31E8C">
          <w:pPr>
            <w:autoSpaceDE w:val="0"/>
            <w:autoSpaceDN w:val="0"/>
            <w:spacing w:after="0"/>
            <w:ind w:left="593" w:hanging="1047"/>
            <w:jc w:val="both"/>
            <w:divId w:val="510610351"/>
            <w:rPr>
              <w:rFonts w:ascii="Century" w:eastAsia="Times New Roman" w:hAnsi="Century"/>
              <w:color w:val="000000"/>
              <w:sz w:val="24"/>
            </w:rPr>
          </w:pPr>
          <w:r w:rsidRPr="0099722C">
            <w:rPr>
              <w:rFonts w:ascii="Century" w:eastAsia="Times New Roman" w:hAnsi="Century"/>
              <w:color w:val="000000"/>
              <w:sz w:val="24"/>
            </w:rPr>
            <w:lastRenderedPageBreak/>
            <w:t xml:space="preserve">Chigbu, U. E., Atiku, S. O., &amp; Du Plessis, C. C. (2023). The Science of Literature Reviews: Searching, Identifying, Selecting, and Synthesising. </w:t>
          </w:r>
          <w:r w:rsidRPr="0099722C">
            <w:rPr>
              <w:rFonts w:ascii="Century" w:eastAsia="Times New Roman" w:hAnsi="Century"/>
              <w:i/>
              <w:iCs/>
              <w:color w:val="000000"/>
              <w:sz w:val="24"/>
            </w:rPr>
            <w:t>Publications</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11</w:t>
          </w:r>
          <w:r w:rsidRPr="0099722C">
            <w:rPr>
              <w:rFonts w:ascii="Century" w:eastAsia="Times New Roman" w:hAnsi="Century"/>
              <w:color w:val="000000"/>
              <w:sz w:val="24"/>
            </w:rPr>
            <w:t>(2). https://doi.org/10.3390/publications11010002</w:t>
          </w:r>
        </w:p>
        <w:p w14:paraId="29EA2949" w14:textId="77777777" w:rsidR="00A31E8C" w:rsidRDefault="00A31E8C" w:rsidP="00A31E8C">
          <w:pPr>
            <w:autoSpaceDE w:val="0"/>
            <w:autoSpaceDN w:val="0"/>
            <w:spacing w:after="0"/>
            <w:ind w:left="593" w:hanging="1047"/>
            <w:jc w:val="both"/>
            <w:divId w:val="824659961"/>
            <w:rPr>
              <w:rFonts w:ascii="Century" w:eastAsia="Times New Roman" w:hAnsi="Century"/>
              <w:color w:val="000000"/>
              <w:sz w:val="24"/>
            </w:rPr>
          </w:pPr>
        </w:p>
        <w:p w14:paraId="4A4EE5D1" w14:textId="77777777" w:rsidR="0099722C" w:rsidRPr="0099722C" w:rsidRDefault="0099722C" w:rsidP="00A31E8C">
          <w:pPr>
            <w:autoSpaceDE w:val="0"/>
            <w:autoSpaceDN w:val="0"/>
            <w:spacing w:after="0"/>
            <w:ind w:left="593" w:hanging="1047"/>
            <w:jc w:val="both"/>
            <w:divId w:val="824659961"/>
            <w:rPr>
              <w:rFonts w:ascii="Century" w:eastAsia="Times New Roman" w:hAnsi="Century"/>
              <w:color w:val="000000"/>
              <w:sz w:val="24"/>
            </w:rPr>
          </w:pPr>
          <w:r w:rsidRPr="0099722C">
            <w:rPr>
              <w:rFonts w:ascii="Century" w:eastAsia="Times New Roman" w:hAnsi="Century"/>
              <w:color w:val="000000"/>
              <w:sz w:val="24"/>
            </w:rPr>
            <w:t xml:space="preserve">Darnanengsih, &amp; Rusyaid. (2024). Telaah Substansi Kurikulum PAI di Sekolah. </w:t>
          </w:r>
          <w:r w:rsidRPr="0099722C">
            <w:rPr>
              <w:rFonts w:ascii="Century" w:eastAsia="Times New Roman" w:hAnsi="Century"/>
              <w:i/>
              <w:iCs/>
              <w:color w:val="000000"/>
              <w:sz w:val="24"/>
            </w:rPr>
            <w:t>Al-Fikr: Jurnal Pendidikan Islam</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w:t>
          </w:r>
          <w:r w:rsidRPr="0099722C">
            <w:rPr>
              <w:rFonts w:ascii="Century" w:eastAsia="Times New Roman" w:hAnsi="Century"/>
              <w:color w:val="000000"/>
              <w:sz w:val="24"/>
            </w:rPr>
            <w:t>, 30–35. https://doi.org/10.47945/alfikr.v10i1.374</w:t>
          </w:r>
        </w:p>
        <w:p w14:paraId="173EA7A5" w14:textId="77777777" w:rsidR="00A31E8C" w:rsidRDefault="00A31E8C" w:rsidP="00A31E8C">
          <w:pPr>
            <w:autoSpaceDE w:val="0"/>
            <w:autoSpaceDN w:val="0"/>
            <w:spacing w:after="0"/>
            <w:ind w:left="593" w:hanging="1047"/>
            <w:jc w:val="both"/>
            <w:divId w:val="1448350459"/>
            <w:rPr>
              <w:rFonts w:ascii="Century" w:eastAsia="Times New Roman" w:hAnsi="Century"/>
              <w:color w:val="000000"/>
              <w:sz w:val="24"/>
            </w:rPr>
          </w:pPr>
        </w:p>
        <w:p w14:paraId="4FD35678" w14:textId="77777777" w:rsidR="0099722C" w:rsidRPr="0099722C" w:rsidRDefault="0099722C" w:rsidP="00A31E8C">
          <w:pPr>
            <w:autoSpaceDE w:val="0"/>
            <w:autoSpaceDN w:val="0"/>
            <w:spacing w:after="0"/>
            <w:ind w:left="593" w:hanging="1047"/>
            <w:jc w:val="both"/>
            <w:divId w:val="1448350459"/>
            <w:rPr>
              <w:rFonts w:ascii="Century" w:eastAsia="Times New Roman" w:hAnsi="Century"/>
              <w:color w:val="000000"/>
              <w:sz w:val="24"/>
            </w:rPr>
          </w:pPr>
          <w:r w:rsidRPr="0099722C">
            <w:rPr>
              <w:rFonts w:ascii="Century" w:eastAsia="Times New Roman" w:hAnsi="Century"/>
              <w:color w:val="000000"/>
              <w:sz w:val="24"/>
            </w:rPr>
            <w:t xml:space="preserve">Hidayat, K. (2022). </w:t>
          </w:r>
          <w:r w:rsidRPr="0099722C">
            <w:rPr>
              <w:rFonts w:ascii="Century" w:eastAsia="Times New Roman" w:hAnsi="Century"/>
              <w:i/>
              <w:iCs/>
              <w:color w:val="000000"/>
              <w:sz w:val="24"/>
            </w:rPr>
            <w:t>MUATAN TAUHID DALAM SURAH AL-FATIHAH (Kajian Tafsir Maudhu’i)</w:t>
          </w:r>
          <w:r w:rsidRPr="0099722C">
            <w:rPr>
              <w:rFonts w:ascii="Century" w:eastAsia="Times New Roman" w:hAnsi="Century"/>
              <w:color w:val="000000"/>
              <w:sz w:val="24"/>
            </w:rPr>
            <w:t>.</w:t>
          </w:r>
        </w:p>
        <w:p w14:paraId="59B21B6A" w14:textId="77777777" w:rsidR="00A31E8C" w:rsidRDefault="00A31E8C" w:rsidP="00A31E8C">
          <w:pPr>
            <w:autoSpaceDE w:val="0"/>
            <w:autoSpaceDN w:val="0"/>
            <w:spacing w:after="0"/>
            <w:ind w:left="593" w:hanging="1047"/>
            <w:jc w:val="both"/>
            <w:divId w:val="48919450"/>
            <w:rPr>
              <w:rFonts w:ascii="Century" w:eastAsia="Times New Roman" w:hAnsi="Century"/>
              <w:color w:val="000000"/>
              <w:sz w:val="24"/>
            </w:rPr>
          </w:pPr>
        </w:p>
        <w:p w14:paraId="79A927BC" w14:textId="77777777" w:rsidR="0099722C" w:rsidRPr="0099722C" w:rsidRDefault="0099722C" w:rsidP="00A31E8C">
          <w:pPr>
            <w:autoSpaceDE w:val="0"/>
            <w:autoSpaceDN w:val="0"/>
            <w:spacing w:after="0"/>
            <w:ind w:left="593" w:hanging="1047"/>
            <w:jc w:val="both"/>
            <w:divId w:val="48919450"/>
            <w:rPr>
              <w:rFonts w:ascii="Century" w:eastAsia="Times New Roman" w:hAnsi="Century"/>
              <w:color w:val="000000"/>
              <w:sz w:val="24"/>
            </w:rPr>
          </w:pPr>
          <w:r w:rsidRPr="0099722C">
            <w:rPr>
              <w:rFonts w:ascii="Century" w:eastAsia="Times New Roman" w:hAnsi="Century"/>
              <w:color w:val="000000"/>
              <w:sz w:val="24"/>
            </w:rPr>
            <w:t xml:space="preserve">Hidayatullah, M. D. (2023). Makna Umum Al-Qurán dan Kedudukannya sebagai Sumber Ilmu Pengetahuan M. </w:t>
          </w:r>
          <w:r w:rsidRPr="0099722C">
            <w:rPr>
              <w:rFonts w:ascii="Century" w:eastAsia="Times New Roman" w:hAnsi="Century"/>
              <w:i/>
              <w:iCs/>
              <w:color w:val="000000"/>
              <w:sz w:val="24"/>
            </w:rPr>
            <w:t>Jurnal Studi Keagamaan Islam</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w:t>
          </w:r>
          <w:r w:rsidRPr="0099722C">
            <w:rPr>
              <w:rFonts w:ascii="Century" w:eastAsia="Times New Roman" w:hAnsi="Century"/>
              <w:color w:val="000000"/>
              <w:sz w:val="24"/>
            </w:rPr>
            <w:t>, 18–28.</w:t>
          </w:r>
        </w:p>
        <w:p w14:paraId="20D28D5F" w14:textId="77777777" w:rsidR="00A31E8C" w:rsidRDefault="00A31E8C" w:rsidP="00A31E8C">
          <w:pPr>
            <w:autoSpaceDE w:val="0"/>
            <w:autoSpaceDN w:val="0"/>
            <w:spacing w:after="0"/>
            <w:ind w:left="593" w:hanging="1047"/>
            <w:jc w:val="both"/>
            <w:divId w:val="2042589594"/>
            <w:rPr>
              <w:rFonts w:ascii="Century" w:eastAsia="Times New Roman" w:hAnsi="Century"/>
              <w:color w:val="000000"/>
              <w:sz w:val="24"/>
            </w:rPr>
          </w:pPr>
        </w:p>
        <w:p w14:paraId="696657F2" w14:textId="77777777" w:rsidR="0099722C" w:rsidRPr="0099722C" w:rsidRDefault="0099722C" w:rsidP="00A31E8C">
          <w:pPr>
            <w:autoSpaceDE w:val="0"/>
            <w:autoSpaceDN w:val="0"/>
            <w:spacing w:after="0"/>
            <w:ind w:left="593" w:hanging="1047"/>
            <w:jc w:val="both"/>
            <w:divId w:val="2042589594"/>
            <w:rPr>
              <w:rFonts w:ascii="Century" w:eastAsia="Times New Roman" w:hAnsi="Century"/>
              <w:color w:val="000000"/>
              <w:sz w:val="24"/>
            </w:rPr>
          </w:pPr>
          <w:r w:rsidRPr="0099722C">
            <w:rPr>
              <w:rFonts w:ascii="Century" w:eastAsia="Times New Roman" w:hAnsi="Century"/>
              <w:color w:val="000000"/>
              <w:sz w:val="24"/>
            </w:rPr>
            <w:t xml:space="preserve">Hijazzi, Akhmad Faruq Khakim, M. Z. L., Mufila, S. F., Lathifah, K., Hanafi, M. S., Septiani, S., Toha, A. M., &amp; Abdul, K. (2024). Membangun Generasi Qur’ani: Kegiatan Penyuluhan BTQ di Desa Sumberejo. </w:t>
          </w:r>
          <w:r w:rsidRPr="0099722C">
            <w:rPr>
              <w:rFonts w:ascii="Century" w:eastAsia="Times New Roman" w:hAnsi="Century"/>
              <w:i/>
              <w:iCs/>
              <w:color w:val="000000"/>
              <w:sz w:val="24"/>
            </w:rPr>
            <w:t>JURNAL PENYULUHAN AGAMA</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11</w:t>
          </w:r>
          <w:r w:rsidRPr="0099722C">
            <w:rPr>
              <w:rFonts w:ascii="Century" w:eastAsia="Times New Roman" w:hAnsi="Century"/>
              <w:color w:val="000000"/>
              <w:sz w:val="24"/>
            </w:rPr>
            <w:t>(2), 107–114. https://doi.org/10.15408/jpa.v11i2.41837</w:t>
          </w:r>
        </w:p>
        <w:p w14:paraId="48864383" w14:textId="77777777" w:rsidR="00A31E8C" w:rsidRDefault="00A31E8C" w:rsidP="00A31E8C">
          <w:pPr>
            <w:autoSpaceDE w:val="0"/>
            <w:autoSpaceDN w:val="0"/>
            <w:spacing w:after="0"/>
            <w:ind w:left="593" w:hanging="1047"/>
            <w:jc w:val="both"/>
            <w:divId w:val="688916783"/>
            <w:rPr>
              <w:rFonts w:ascii="Century" w:eastAsia="Times New Roman" w:hAnsi="Century"/>
              <w:color w:val="000000"/>
              <w:sz w:val="24"/>
            </w:rPr>
          </w:pPr>
        </w:p>
        <w:p w14:paraId="1648DA79" w14:textId="77777777" w:rsidR="0099722C" w:rsidRPr="0099722C" w:rsidRDefault="0099722C" w:rsidP="00A31E8C">
          <w:pPr>
            <w:autoSpaceDE w:val="0"/>
            <w:autoSpaceDN w:val="0"/>
            <w:spacing w:after="0"/>
            <w:ind w:left="593" w:hanging="1047"/>
            <w:jc w:val="both"/>
            <w:divId w:val="688916783"/>
            <w:rPr>
              <w:rFonts w:ascii="Century" w:eastAsia="Times New Roman" w:hAnsi="Century"/>
              <w:color w:val="000000"/>
              <w:sz w:val="24"/>
            </w:rPr>
          </w:pPr>
          <w:r w:rsidRPr="0099722C">
            <w:rPr>
              <w:rFonts w:ascii="Century" w:eastAsia="Times New Roman" w:hAnsi="Century"/>
              <w:color w:val="000000"/>
              <w:sz w:val="24"/>
            </w:rPr>
            <w:t xml:space="preserve">Husaini, M., &amp; Fatoni, I. (2023). Al Quran sebagai sumber ilmu pengetahuan. </w:t>
          </w:r>
          <w:r w:rsidRPr="0099722C">
            <w:rPr>
              <w:rFonts w:ascii="Century" w:eastAsia="Times New Roman" w:hAnsi="Century"/>
              <w:i/>
              <w:iCs/>
              <w:color w:val="000000"/>
              <w:sz w:val="24"/>
            </w:rPr>
            <w:t>Tarbiyah: Jurnal Pendidikan Agama Islam</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2</w:t>
          </w:r>
          <w:r w:rsidRPr="0099722C">
            <w:rPr>
              <w:rFonts w:ascii="Century" w:eastAsia="Times New Roman" w:hAnsi="Century"/>
              <w:color w:val="000000"/>
              <w:sz w:val="24"/>
            </w:rPr>
            <w:t>(1), 1–13.</w:t>
          </w:r>
        </w:p>
        <w:p w14:paraId="61D8D5CD" w14:textId="77777777" w:rsidR="00A31E8C" w:rsidRDefault="00A31E8C" w:rsidP="00A31E8C">
          <w:pPr>
            <w:autoSpaceDE w:val="0"/>
            <w:autoSpaceDN w:val="0"/>
            <w:spacing w:after="0"/>
            <w:ind w:left="593" w:hanging="1047"/>
            <w:jc w:val="both"/>
            <w:divId w:val="341325957"/>
            <w:rPr>
              <w:rFonts w:ascii="Century" w:eastAsia="Times New Roman" w:hAnsi="Century"/>
              <w:color w:val="000000"/>
              <w:sz w:val="24"/>
            </w:rPr>
          </w:pPr>
        </w:p>
        <w:p w14:paraId="03F21B98" w14:textId="77777777" w:rsidR="0099722C" w:rsidRPr="0099722C" w:rsidRDefault="0099722C" w:rsidP="00A31E8C">
          <w:pPr>
            <w:autoSpaceDE w:val="0"/>
            <w:autoSpaceDN w:val="0"/>
            <w:spacing w:after="0"/>
            <w:ind w:left="593" w:hanging="1047"/>
            <w:jc w:val="both"/>
            <w:divId w:val="341325957"/>
            <w:rPr>
              <w:rFonts w:ascii="Century" w:eastAsia="Times New Roman" w:hAnsi="Century"/>
              <w:color w:val="000000"/>
              <w:sz w:val="24"/>
            </w:rPr>
          </w:pPr>
          <w:r w:rsidRPr="0099722C">
            <w:rPr>
              <w:rFonts w:ascii="Century" w:eastAsia="Times New Roman" w:hAnsi="Century"/>
              <w:color w:val="000000"/>
              <w:sz w:val="24"/>
            </w:rPr>
            <w:t xml:space="preserve">Kamaruddin, K. B., &amp; Hanapi, M. S. Bin. (2021). The Islamic Knowledge Approach as a Qualitative Data Analysis Method in Islamic-Based Research. </w:t>
          </w:r>
          <w:r w:rsidRPr="0099722C">
            <w:rPr>
              <w:rFonts w:ascii="Century" w:eastAsia="Times New Roman" w:hAnsi="Century"/>
              <w:i/>
              <w:iCs/>
              <w:color w:val="000000"/>
              <w:sz w:val="24"/>
            </w:rPr>
            <w:t>International Journal of Academic Research in Business and Social Sciences</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11</w:t>
          </w:r>
          <w:r w:rsidRPr="0099722C">
            <w:rPr>
              <w:rFonts w:ascii="Century" w:eastAsia="Times New Roman" w:hAnsi="Century"/>
              <w:color w:val="000000"/>
              <w:sz w:val="24"/>
            </w:rPr>
            <w:t>(2), 186–194. https://doi.org/10.6007/ijarbss/v11-i2/8661</w:t>
          </w:r>
        </w:p>
        <w:p w14:paraId="568EF1D0" w14:textId="77777777" w:rsidR="00A31E8C" w:rsidRDefault="00A31E8C" w:rsidP="00A31E8C">
          <w:pPr>
            <w:autoSpaceDE w:val="0"/>
            <w:autoSpaceDN w:val="0"/>
            <w:spacing w:after="0"/>
            <w:ind w:left="593" w:hanging="1047"/>
            <w:jc w:val="both"/>
            <w:divId w:val="2060938443"/>
            <w:rPr>
              <w:rFonts w:ascii="Century" w:eastAsia="Times New Roman" w:hAnsi="Century"/>
              <w:color w:val="000000"/>
              <w:sz w:val="24"/>
            </w:rPr>
          </w:pPr>
        </w:p>
        <w:p w14:paraId="7A193C34" w14:textId="77777777" w:rsidR="0099722C" w:rsidRPr="0099722C" w:rsidRDefault="0099722C" w:rsidP="00A31E8C">
          <w:pPr>
            <w:autoSpaceDE w:val="0"/>
            <w:autoSpaceDN w:val="0"/>
            <w:spacing w:after="0"/>
            <w:ind w:left="593" w:hanging="1047"/>
            <w:jc w:val="both"/>
            <w:divId w:val="2060938443"/>
            <w:rPr>
              <w:rFonts w:ascii="Century" w:eastAsia="Times New Roman" w:hAnsi="Century"/>
              <w:color w:val="000000"/>
              <w:sz w:val="24"/>
            </w:rPr>
          </w:pPr>
          <w:r w:rsidRPr="0099722C">
            <w:rPr>
              <w:rFonts w:ascii="Century" w:eastAsia="Times New Roman" w:hAnsi="Century"/>
              <w:color w:val="000000"/>
              <w:sz w:val="24"/>
            </w:rPr>
            <w:t xml:space="preserve">Khon, A. M. (2012). </w:t>
          </w:r>
          <w:r w:rsidRPr="0099722C">
            <w:rPr>
              <w:rFonts w:ascii="Century" w:eastAsia="Times New Roman" w:hAnsi="Century"/>
              <w:i/>
              <w:iCs/>
              <w:color w:val="000000"/>
              <w:sz w:val="24"/>
            </w:rPr>
            <w:t>Hadis Tarbawi. Hadis-hadis Pendidikan</w:t>
          </w:r>
          <w:r w:rsidRPr="0099722C">
            <w:rPr>
              <w:rFonts w:ascii="Century" w:eastAsia="Times New Roman" w:hAnsi="Century"/>
              <w:color w:val="000000"/>
              <w:sz w:val="24"/>
            </w:rPr>
            <w:t xml:space="preserve"> (1st ed.). Kencana.</w:t>
          </w:r>
        </w:p>
        <w:p w14:paraId="44DF9852" w14:textId="77777777" w:rsidR="00A31E8C" w:rsidRDefault="00A31E8C" w:rsidP="00A31E8C">
          <w:pPr>
            <w:autoSpaceDE w:val="0"/>
            <w:autoSpaceDN w:val="0"/>
            <w:spacing w:after="0"/>
            <w:ind w:left="593" w:hanging="1047"/>
            <w:jc w:val="both"/>
            <w:divId w:val="1951231745"/>
            <w:rPr>
              <w:rFonts w:ascii="Century" w:eastAsia="Times New Roman" w:hAnsi="Century"/>
              <w:color w:val="000000"/>
              <w:sz w:val="24"/>
            </w:rPr>
          </w:pPr>
        </w:p>
        <w:p w14:paraId="35279A9E" w14:textId="77777777" w:rsidR="0099722C" w:rsidRPr="0099722C" w:rsidRDefault="0099722C" w:rsidP="00A31E8C">
          <w:pPr>
            <w:autoSpaceDE w:val="0"/>
            <w:autoSpaceDN w:val="0"/>
            <w:spacing w:after="0"/>
            <w:ind w:left="593" w:hanging="1047"/>
            <w:jc w:val="both"/>
            <w:divId w:val="1951231745"/>
            <w:rPr>
              <w:rFonts w:ascii="Century" w:eastAsia="Times New Roman" w:hAnsi="Century"/>
              <w:color w:val="000000"/>
              <w:sz w:val="24"/>
            </w:rPr>
          </w:pPr>
          <w:r w:rsidRPr="0099722C">
            <w:rPr>
              <w:rFonts w:ascii="Century" w:eastAsia="Times New Roman" w:hAnsi="Century"/>
              <w:color w:val="000000"/>
              <w:sz w:val="24"/>
            </w:rPr>
            <w:t xml:space="preserve">Mubarok. (2013). Konstruksi Teori Komunikasi Dalam Tafsir Al Qur’an Surat Al Fatihah. </w:t>
          </w:r>
          <w:r w:rsidRPr="0099722C">
            <w:rPr>
              <w:rFonts w:ascii="Century" w:eastAsia="Times New Roman" w:hAnsi="Century"/>
              <w:i/>
              <w:iCs/>
              <w:color w:val="000000"/>
              <w:sz w:val="24"/>
            </w:rPr>
            <w:t>Jurnal Ilmiah Komunikasi Makna</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4</w:t>
          </w:r>
          <w:r w:rsidRPr="0099722C">
            <w:rPr>
              <w:rFonts w:ascii="Century" w:eastAsia="Times New Roman" w:hAnsi="Century"/>
              <w:color w:val="000000"/>
              <w:sz w:val="24"/>
            </w:rPr>
            <w:t>(2), 110. https://doi.org/10.30659/jikm.4.2.110-127</w:t>
          </w:r>
        </w:p>
        <w:p w14:paraId="50E360DF" w14:textId="77777777" w:rsidR="00A31E8C" w:rsidRDefault="00A31E8C" w:rsidP="00A31E8C">
          <w:pPr>
            <w:autoSpaceDE w:val="0"/>
            <w:autoSpaceDN w:val="0"/>
            <w:spacing w:after="0"/>
            <w:ind w:left="593" w:hanging="1047"/>
            <w:jc w:val="both"/>
            <w:divId w:val="1420247873"/>
            <w:rPr>
              <w:rFonts w:ascii="Century" w:eastAsia="Times New Roman" w:hAnsi="Century"/>
              <w:color w:val="000000"/>
              <w:sz w:val="24"/>
            </w:rPr>
          </w:pPr>
        </w:p>
        <w:p w14:paraId="4B635F76" w14:textId="77777777" w:rsidR="0099722C" w:rsidRPr="0099722C" w:rsidRDefault="0099722C" w:rsidP="00A31E8C">
          <w:pPr>
            <w:autoSpaceDE w:val="0"/>
            <w:autoSpaceDN w:val="0"/>
            <w:spacing w:after="0"/>
            <w:ind w:left="593" w:hanging="1047"/>
            <w:jc w:val="both"/>
            <w:divId w:val="1420247873"/>
            <w:rPr>
              <w:rFonts w:ascii="Century" w:eastAsia="Times New Roman" w:hAnsi="Century"/>
              <w:color w:val="000000"/>
              <w:sz w:val="24"/>
            </w:rPr>
          </w:pPr>
          <w:r w:rsidRPr="0099722C">
            <w:rPr>
              <w:rFonts w:ascii="Century" w:eastAsia="Times New Roman" w:hAnsi="Century"/>
              <w:color w:val="000000"/>
              <w:sz w:val="24"/>
            </w:rPr>
            <w:t xml:space="preserve">Rafida, A. (2022). Hakikat Perang Dalam Islam (Studi Living Hadis Qital). </w:t>
          </w:r>
          <w:r w:rsidRPr="0099722C">
            <w:rPr>
              <w:rFonts w:ascii="Century" w:eastAsia="Times New Roman" w:hAnsi="Century"/>
              <w:i/>
              <w:iCs/>
              <w:color w:val="000000"/>
              <w:sz w:val="24"/>
            </w:rPr>
            <w:t>Journal of Islamic Studies and History</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w:t>
          </w:r>
          <w:r w:rsidRPr="0099722C">
            <w:rPr>
              <w:rFonts w:ascii="Century" w:eastAsia="Times New Roman" w:hAnsi="Century"/>
              <w:color w:val="000000"/>
              <w:sz w:val="24"/>
            </w:rPr>
            <w:t>(2), 176–192.</w:t>
          </w:r>
        </w:p>
        <w:p w14:paraId="3E08381C" w14:textId="77777777" w:rsidR="00A31E8C" w:rsidRDefault="00A31E8C" w:rsidP="00A31E8C">
          <w:pPr>
            <w:autoSpaceDE w:val="0"/>
            <w:autoSpaceDN w:val="0"/>
            <w:spacing w:after="0"/>
            <w:ind w:left="593" w:hanging="1047"/>
            <w:jc w:val="both"/>
            <w:divId w:val="259684223"/>
            <w:rPr>
              <w:rFonts w:ascii="Century" w:eastAsia="Times New Roman" w:hAnsi="Century"/>
              <w:color w:val="000000"/>
              <w:sz w:val="24"/>
            </w:rPr>
          </w:pPr>
        </w:p>
        <w:p w14:paraId="3E521752" w14:textId="77777777" w:rsidR="0099722C" w:rsidRPr="0099722C" w:rsidRDefault="0099722C" w:rsidP="00A31E8C">
          <w:pPr>
            <w:autoSpaceDE w:val="0"/>
            <w:autoSpaceDN w:val="0"/>
            <w:spacing w:after="0"/>
            <w:ind w:left="593" w:hanging="1047"/>
            <w:jc w:val="both"/>
            <w:divId w:val="259684223"/>
            <w:rPr>
              <w:rFonts w:ascii="Century" w:eastAsia="Times New Roman" w:hAnsi="Century"/>
              <w:color w:val="000000"/>
              <w:sz w:val="24"/>
            </w:rPr>
          </w:pPr>
          <w:r w:rsidRPr="0099722C">
            <w:rPr>
              <w:rFonts w:ascii="Century" w:eastAsia="Times New Roman" w:hAnsi="Century"/>
              <w:color w:val="000000"/>
              <w:sz w:val="24"/>
            </w:rPr>
            <w:lastRenderedPageBreak/>
            <w:t xml:space="preserve">Ramadayanto, A., Darmawan, D., &amp; Taufiq, W. (2021). Nilai Nilai Akhlaqul Karimah Dalam Surah Al Fatihah. </w:t>
          </w:r>
          <w:r w:rsidRPr="0099722C">
            <w:rPr>
              <w:rFonts w:ascii="Century" w:eastAsia="Times New Roman" w:hAnsi="Century"/>
              <w:i/>
              <w:iCs/>
              <w:color w:val="000000"/>
              <w:sz w:val="24"/>
            </w:rPr>
            <w:t>Jurnal Iman Dan Spiritualitas</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w:t>
          </w:r>
          <w:r w:rsidRPr="0099722C">
            <w:rPr>
              <w:rFonts w:ascii="Century" w:eastAsia="Times New Roman" w:hAnsi="Century"/>
              <w:color w:val="000000"/>
              <w:sz w:val="24"/>
            </w:rPr>
            <w:t>(3), 297–310. https://doi.org/10.15575/jis.v1i3.13011</w:t>
          </w:r>
        </w:p>
        <w:p w14:paraId="5C5D4FA1" w14:textId="77777777" w:rsidR="00A31E8C" w:rsidRDefault="00A31E8C" w:rsidP="00A31E8C">
          <w:pPr>
            <w:autoSpaceDE w:val="0"/>
            <w:autoSpaceDN w:val="0"/>
            <w:spacing w:after="0"/>
            <w:ind w:left="593" w:hanging="1047"/>
            <w:jc w:val="both"/>
            <w:divId w:val="441731262"/>
            <w:rPr>
              <w:rFonts w:ascii="Century" w:eastAsia="Times New Roman" w:hAnsi="Century"/>
              <w:color w:val="000000"/>
              <w:sz w:val="24"/>
            </w:rPr>
          </w:pPr>
        </w:p>
        <w:p w14:paraId="6E557C61" w14:textId="77777777" w:rsidR="0099722C" w:rsidRPr="0099722C" w:rsidRDefault="0099722C" w:rsidP="00A31E8C">
          <w:pPr>
            <w:autoSpaceDE w:val="0"/>
            <w:autoSpaceDN w:val="0"/>
            <w:spacing w:after="0"/>
            <w:ind w:left="593" w:hanging="1047"/>
            <w:jc w:val="both"/>
            <w:divId w:val="441731262"/>
            <w:rPr>
              <w:rFonts w:ascii="Century" w:eastAsia="Times New Roman" w:hAnsi="Century"/>
              <w:color w:val="000000"/>
              <w:sz w:val="24"/>
            </w:rPr>
          </w:pPr>
          <w:r w:rsidRPr="0099722C">
            <w:rPr>
              <w:rFonts w:ascii="Century" w:eastAsia="Times New Roman" w:hAnsi="Century"/>
              <w:color w:val="000000"/>
              <w:sz w:val="24"/>
            </w:rPr>
            <w:t xml:space="preserve">Ratnasari, D. (2022). Tracing Islamic Educational Values in Qur’anic Revelation and Compilation: A Historical Study. </w:t>
          </w:r>
          <w:r w:rsidRPr="0099722C">
            <w:rPr>
              <w:rFonts w:ascii="Century" w:eastAsia="Times New Roman" w:hAnsi="Century"/>
              <w:i/>
              <w:iCs/>
              <w:color w:val="000000"/>
              <w:sz w:val="24"/>
            </w:rPr>
            <w:t>Jurnal Pendidikan Islam</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11</w:t>
          </w:r>
          <w:r w:rsidRPr="0099722C">
            <w:rPr>
              <w:rFonts w:ascii="Century" w:eastAsia="Times New Roman" w:hAnsi="Century"/>
              <w:color w:val="000000"/>
              <w:sz w:val="24"/>
            </w:rPr>
            <w:t>(2), 145–151. https://doi.org/10.14421/jpi.2022.112.145-151</w:t>
          </w:r>
        </w:p>
        <w:p w14:paraId="02C4BBF1" w14:textId="77777777" w:rsidR="00A31E8C" w:rsidRDefault="00A31E8C" w:rsidP="00A31E8C">
          <w:pPr>
            <w:autoSpaceDE w:val="0"/>
            <w:autoSpaceDN w:val="0"/>
            <w:spacing w:after="0"/>
            <w:ind w:left="593" w:hanging="1047"/>
            <w:jc w:val="both"/>
            <w:divId w:val="1749229260"/>
            <w:rPr>
              <w:rFonts w:ascii="Century" w:eastAsia="Times New Roman" w:hAnsi="Century"/>
              <w:color w:val="000000"/>
              <w:sz w:val="24"/>
            </w:rPr>
          </w:pPr>
        </w:p>
        <w:p w14:paraId="60917C0A" w14:textId="77777777" w:rsidR="0099722C" w:rsidRPr="0099722C" w:rsidRDefault="0099722C" w:rsidP="00A31E8C">
          <w:pPr>
            <w:autoSpaceDE w:val="0"/>
            <w:autoSpaceDN w:val="0"/>
            <w:spacing w:after="0"/>
            <w:ind w:left="593" w:hanging="1047"/>
            <w:jc w:val="both"/>
            <w:divId w:val="1749229260"/>
            <w:rPr>
              <w:rFonts w:ascii="Century" w:eastAsia="Times New Roman" w:hAnsi="Century"/>
              <w:color w:val="000000"/>
              <w:sz w:val="24"/>
            </w:rPr>
          </w:pPr>
          <w:r w:rsidRPr="0099722C">
            <w:rPr>
              <w:rFonts w:ascii="Century" w:eastAsia="Times New Roman" w:hAnsi="Century"/>
              <w:color w:val="000000"/>
              <w:sz w:val="24"/>
            </w:rPr>
            <w:t xml:space="preserve">Rustandi, A., &amp; Aufa, M. (2025). Analisis Peran Surah Al-Fatihah dalam Pelaksanaan Ibadah. </w:t>
          </w:r>
          <w:r w:rsidRPr="0099722C">
            <w:rPr>
              <w:rFonts w:ascii="Century" w:eastAsia="Times New Roman" w:hAnsi="Century"/>
              <w:i/>
              <w:iCs/>
              <w:color w:val="000000"/>
              <w:sz w:val="24"/>
            </w:rPr>
            <w:t>Al Fahmu Ilmu Alquran Dan Tafsir</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4</w:t>
          </w:r>
          <w:r w:rsidRPr="0099722C">
            <w:rPr>
              <w:rFonts w:ascii="Century" w:eastAsia="Times New Roman" w:hAnsi="Century"/>
              <w:color w:val="000000"/>
              <w:sz w:val="24"/>
            </w:rPr>
            <w:t>(1), 41–54. https://doi.org/10.58363/alfahmu.v4i1.278</w:t>
          </w:r>
        </w:p>
        <w:p w14:paraId="506AC7F8" w14:textId="77777777" w:rsidR="00A31E8C" w:rsidRDefault="00A31E8C" w:rsidP="00A31E8C">
          <w:pPr>
            <w:autoSpaceDE w:val="0"/>
            <w:autoSpaceDN w:val="0"/>
            <w:spacing w:after="0"/>
            <w:ind w:left="593" w:hanging="1047"/>
            <w:jc w:val="both"/>
            <w:divId w:val="1974872380"/>
            <w:rPr>
              <w:rFonts w:ascii="Century" w:eastAsia="Times New Roman" w:hAnsi="Century"/>
              <w:color w:val="000000"/>
              <w:sz w:val="24"/>
            </w:rPr>
          </w:pPr>
        </w:p>
        <w:p w14:paraId="48506D90" w14:textId="77777777" w:rsidR="0099722C" w:rsidRPr="0099722C" w:rsidRDefault="0099722C" w:rsidP="00A31E8C">
          <w:pPr>
            <w:autoSpaceDE w:val="0"/>
            <w:autoSpaceDN w:val="0"/>
            <w:spacing w:after="0"/>
            <w:ind w:left="593" w:hanging="1047"/>
            <w:jc w:val="both"/>
            <w:divId w:val="1974872380"/>
            <w:rPr>
              <w:rFonts w:ascii="Century" w:eastAsia="Times New Roman" w:hAnsi="Century"/>
              <w:color w:val="000000"/>
              <w:sz w:val="24"/>
            </w:rPr>
          </w:pPr>
          <w:r w:rsidRPr="0099722C">
            <w:rPr>
              <w:rFonts w:ascii="Century" w:eastAsia="Times New Roman" w:hAnsi="Century"/>
              <w:color w:val="000000"/>
              <w:sz w:val="24"/>
            </w:rPr>
            <w:t xml:space="preserve">Seswi Derti, Zulmuqim Zulmuqim, &amp; Fauza Masyhudi. (2024). Pendidikan Islam Kasik: Telaah Rasulullah SAW Sebagai Pendidik Ideal. </w:t>
          </w:r>
          <w:r w:rsidRPr="0099722C">
            <w:rPr>
              <w:rFonts w:ascii="Century" w:eastAsia="Times New Roman" w:hAnsi="Century"/>
              <w:i/>
              <w:iCs/>
              <w:color w:val="000000"/>
              <w:sz w:val="24"/>
            </w:rPr>
            <w:t>Al-Tarbiyah</w:t>
          </w:r>
          <w:r w:rsidRPr="0099722C">
            <w:rPr>
              <w:rFonts w:ascii="Times New Roman" w:eastAsia="Times New Roman" w:hAnsi="Times New Roman" w:cs="Times New Roman"/>
              <w:i/>
              <w:iCs/>
              <w:color w:val="000000"/>
              <w:sz w:val="24"/>
            </w:rPr>
            <w:t> </w:t>
          </w:r>
          <w:r w:rsidRPr="0099722C">
            <w:rPr>
              <w:rFonts w:ascii="Century" w:eastAsia="Times New Roman" w:hAnsi="Century"/>
              <w:i/>
              <w:iCs/>
              <w:color w:val="000000"/>
              <w:sz w:val="24"/>
            </w:rPr>
            <w:t>: Jurnal Ilmu Pendidikan Islam</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2</w:t>
          </w:r>
          <w:r w:rsidRPr="0099722C">
            <w:rPr>
              <w:rFonts w:ascii="Century" w:eastAsia="Times New Roman" w:hAnsi="Century"/>
              <w:color w:val="000000"/>
              <w:sz w:val="24"/>
            </w:rPr>
            <w:t>(2), 97–107. https://doi.org/10.59059/al-tarbiyah.v2i2.876</w:t>
          </w:r>
        </w:p>
        <w:p w14:paraId="2B865083" w14:textId="77777777" w:rsidR="00A31E8C" w:rsidRDefault="00A31E8C" w:rsidP="00A31E8C">
          <w:pPr>
            <w:autoSpaceDE w:val="0"/>
            <w:autoSpaceDN w:val="0"/>
            <w:spacing w:after="0"/>
            <w:ind w:left="593" w:hanging="1047"/>
            <w:jc w:val="both"/>
            <w:divId w:val="1394084416"/>
            <w:rPr>
              <w:rFonts w:ascii="Century" w:eastAsia="Times New Roman" w:hAnsi="Century"/>
              <w:color w:val="000000"/>
              <w:sz w:val="24"/>
            </w:rPr>
          </w:pPr>
        </w:p>
        <w:p w14:paraId="508816A9" w14:textId="77777777" w:rsidR="0099722C" w:rsidRPr="0099722C" w:rsidRDefault="0099722C" w:rsidP="00A31E8C">
          <w:pPr>
            <w:autoSpaceDE w:val="0"/>
            <w:autoSpaceDN w:val="0"/>
            <w:spacing w:after="0"/>
            <w:ind w:left="593" w:hanging="1047"/>
            <w:jc w:val="both"/>
            <w:divId w:val="1394084416"/>
            <w:rPr>
              <w:rFonts w:ascii="Century" w:eastAsia="Times New Roman" w:hAnsi="Century"/>
              <w:color w:val="000000"/>
              <w:sz w:val="24"/>
            </w:rPr>
          </w:pPr>
          <w:r w:rsidRPr="0099722C">
            <w:rPr>
              <w:rFonts w:ascii="Century" w:eastAsia="Times New Roman" w:hAnsi="Century"/>
              <w:color w:val="000000"/>
              <w:sz w:val="24"/>
            </w:rPr>
            <w:t xml:space="preserve">Sudiansyah, Kurnianto, D., Irawan, F., Masita, &amp; Apriani, F. (2024). Integrasi Nilai Spiritual Surah Al-Fatihah dalam Inovasi Pembelajaran Matematika: Pendekatan Interdisipliner antara Tafsir, Pendidikan Karakter, dan Literasi Numerasi di Era Kurikulum Merdeka. </w:t>
          </w:r>
          <w:r w:rsidRPr="0099722C">
            <w:rPr>
              <w:rFonts w:ascii="Century" w:eastAsia="Times New Roman" w:hAnsi="Century"/>
              <w:i/>
              <w:iCs/>
              <w:color w:val="000000"/>
              <w:sz w:val="24"/>
            </w:rPr>
            <w:t>Numbers</w:t>
          </w:r>
          <w:r w:rsidRPr="0099722C">
            <w:rPr>
              <w:rFonts w:ascii="Times New Roman" w:eastAsia="Times New Roman" w:hAnsi="Times New Roman" w:cs="Times New Roman"/>
              <w:i/>
              <w:iCs/>
              <w:color w:val="000000"/>
              <w:sz w:val="24"/>
            </w:rPr>
            <w:t> </w:t>
          </w:r>
          <w:r w:rsidRPr="0099722C">
            <w:rPr>
              <w:rFonts w:ascii="Century" w:eastAsia="Times New Roman" w:hAnsi="Century"/>
              <w:i/>
              <w:iCs/>
              <w:color w:val="000000"/>
              <w:sz w:val="24"/>
            </w:rPr>
            <w:t>: Jurnal Pendidikan Matematika Dan Ilmu Pengetahuan Alam</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2</w:t>
          </w:r>
          <w:r w:rsidRPr="0099722C">
            <w:rPr>
              <w:rFonts w:ascii="Century" w:eastAsia="Times New Roman" w:hAnsi="Century"/>
              <w:color w:val="000000"/>
              <w:sz w:val="24"/>
            </w:rPr>
            <w:t>(4), 252–265.</w:t>
          </w:r>
        </w:p>
        <w:p w14:paraId="5ACB6CC8" w14:textId="77777777" w:rsidR="00A31E8C" w:rsidRDefault="00A31E8C" w:rsidP="00A31E8C">
          <w:pPr>
            <w:autoSpaceDE w:val="0"/>
            <w:autoSpaceDN w:val="0"/>
            <w:spacing w:after="0"/>
            <w:ind w:left="593" w:hanging="1047"/>
            <w:jc w:val="both"/>
            <w:divId w:val="878320038"/>
            <w:rPr>
              <w:rFonts w:ascii="Century" w:eastAsia="Times New Roman" w:hAnsi="Century"/>
              <w:color w:val="000000"/>
              <w:sz w:val="24"/>
            </w:rPr>
          </w:pPr>
        </w:p>
        <w:p w14:paraId="0FDA3A13" w14:textId="77777777" w:rsidR="0099722C" w:rsidRPr="0099722C" w:rsidRDefault="0099722C" w:rsidP="00A31E8C">
          <w:pPr>
            <w:autoSpaceDE w:val="0"/>
            <w:autoSpaceDN w:val="0"/>
            <w:spacing w:after="0"/>
            <w:ind w:left="593" w:hanging="1047"/>
            <w:jc w:val="both"/>
            <w:divId w:val="878320038"/>
            <w:rPr>
              <w:rFonts w:ascii="Century" w:eastAsia="Times New Roman" w:hAnsi="Century"/>
              <w:color w:val="000000"/>
              <w:sz w:val="24"/>
            </w:rPr>
          </w:pPr>
          <w:r w:rsidRPr="0099722C">
            <w:rPr>
              <w:rFonts w:ascii="Century" w:eastAsia="Times New Roman" w:hAnsi="Century"/>
              <w:color w:val="000000"/>
              <w:sz w:val="24"/>
            </w:rPr>
            <w:t xml:space="preserve">Sugiarto, F. (2025). Integration of Qur’an and Hadith Values as Pedagogical Innovation to Improve the Quality of Islamic Education. </w:t>
          </w:r>
          <w:r w:rsidRPr="0099722C">
            <w:rPr>
              <w:rFonts w:ascii="Century" w:eastAsia="Times New Roman" w:hAnsi="Century"/>
              <w:i/>
              <w:iCs/>
              <w:color w:val="000000"/>
              <w:sz w:val="24"/>
            </w:rPr>
            <w:t>QALAMUNA: Jurnal Pendidikan, Sosial, Dan Agama</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17</w:t>
          </w:r>
          <w:r w:rsidRPr="0099722C">
            <w:rPr>
              <w:rFonts w:ascii="Century" w:eastAsia="Times New Roman" w:hAnsi="Century"/>
              <w:color w:val="000000"/>
              <w:sz w:val="24"/>
            </w:rPr>
            <w:t>(1), 171–184. https://doi.org/10.37680/qalamuna.v17i1.6817</w:t>
          </w:r>
        </w:p>
        <w:p w14:paraId="49192187" w14:textId="77777777" w:rsidR="00A31E8C" w:rsidRDefault="00A31E8C" w:rsidP="00A31E8C">
          <w:pPr>
            <w:autoSpaceDE w:val="0"/>
            <w:autoSpaceDN w:val="0"/>
            <w:spacing w:after="0"/>
            <w:ind w:left="593" w:hanging="1047"/>
            <w:jc w:val="both"/>
            <w:divId w:val="224151509"/>
            <w:rPr>
              <w:rFonts w:ascii="Century" w:eastAsia="Times New Roman" w:hAnsi="Century"/>
              <w:color w:val="000000"/>
              <w:sz w:val="24"/>
            </w:rPr>
          </w:pPr>
        </w:p>
        <w:p w14:paraId="41F294DD" w14:textId="77777777" w:rsidR="0099722C" w:rsidRPr="0099722C" w:rsidRDefault="0099722C" w:rsidP="00A31E8C">
          <w:pPr>
            <w:autoSpaceDE w:val="0"/>
            <w:autoSpaceDN w:val="0"/>
            <w:spacing w:after="0"/>
            <w:ind w:left="593" w:hanging="1047"/>
            <w:jc w:val="both"/>
            <w:divId w:val="224151509"/>
            <w:rPr>
              <w:rFonts w:ascii="Century" w:eastAsia="Times New Roman" w:hAnsi="Century"/>
              <w:color w:val="000000"/>
              <w:sz w:val="24"/>
            </w:rPr>
          </w:pPr>
          <w:r w:rsidRPr="0099722C">
            <w:rPr>
              <w:rFonts w:ascii="Century" w:eastAsia="Times New Roman" w:hAnsi="Century"/>
              <w:color w:val="000000"/>
              <w:sz w:val="24"/>
            </w:rPr>
            <w:t xml:space="preserve">Syafa’adhika, S. A., &amp; Samsukadi, M. (2025). Nilai-Nilai Pendidikan Tauhid, Akhlak, Ibadah dalam Surah Al-Jumu’ah Ayat 1-5 dan Relevansinya dengan Sistem Pendidikan Nasional. </w:t>
          </w:r>
          <w:r w:rsidRPr="0099722C">
            <w:rPr>
              <w:rFonts w:ascii="Century" w:eastAsia="Times New Roman" w:hAnsi="Century"/>
              <w:i/>
              <w:iCs/>
              <w:color w:val="000000"/>
              <w:sz w:val="24"/>
            </w:rPr>
            <w:t>SUJUD: Jurnal Agama, Sosial Dan Budaya</w:t>
          </w:r>
          <w:r w:rsidRPr="0099722C">
            <w:rPr>
              <w:rFonts w:ascii="Century" w:eastAsia="Times New Roman" w:hAnsi="Century"/>
              <w:color w:val="000000"/>
              <w:sz w:val="24"/>
            </w:rPr>
            <w:t xml:space="preserve">, </w:t>
          </w:r>
          <w:r w:rsidRPr="0099722C">
            <w:rPr>
              <w:rFonts w:ascii="Century" w:eastAsia="Times New Roman" w:hAnsi="Century"/>
              <w:i/>
              <w:iCs/>
              <w:color w:val="000000"/>
              <w:sz w:val="24"/>
            </w:rPr>
            <w:t>1</w:t>
          </w:r>
          <w:r w:rsidRPr="0099722C">
            <w:rPr>
              <w:rFonts w:ascii="Century" w:eastAsia="Times New Roman" w:hAnsi="Century"/>
              <w:color w:val="000000"/>
              <w:sz w:val="24"/>
            </w:rPr>
            <w:t>(3), 436–448.</w:t>
          </w:r>
        </w:p>
        <w:p w14:paraId="30D0F5A2" w14:textId="1245B156" w:rsidR="006C431D" w:rsidRPr="006C431D" w:rsidRDefault="0099722C" w:rsidP="00A31E8C">
          <w:pPr>
            <w:spacing w:after="0"/>
            <w:ind w:left="593" w:hanging="1047"/>
            <w:jc w:val="both"/>
            <w:rPr>
              <w:rFonts w:ascii="Century" w:hAnsi="Century"/>
              <w:sz w:val="24"/>
              <w:szCs w:val="24"/>
            </w:rPr>
          </w:pPr>
          <w:r w:rsidRPr="0099722C">
            <w:rPr>
              <w:rFonts w:ascii="Century" w:eastAsia="Times New Roman" w:hAnsi="Century"/>
              <w:color w:val="000000"/>
              <w:sz w:val="24"/>
            </w:rPr>
            <w:t> </w:t>
          </w:r>
        </w:p>
      </w:sdtContent>
    </w:sdt>
    <w:sectPr w:rsidR="006C431D" w:rsidRPr="006C431D" w:rsidSect="00C80A6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701" w:header="567" w:footer="567" w:gutter="0"/>
      <w:pgNumType w:start="4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239E8" w14:textId="77777777" w:rsidR="002E1319" w:rsidRDefault="002E1319">
      <w:pPr>
        <w:spacing w:after="0" w:line="240" w:lineRule="auto"/>
      </w:pPr>
      <w:r>
        <w:separator/>
      </w:r>
    </w:p>
  </w:endnote>
  <w:endnote w:type="continuationSeparator" w:id="0">
    <w:p w14:paraId="40E98B5E" w14:textId="77777777" w:rsidR="002E1319" w:rsidRDefault="002E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rdo">
    <w:charset w:val="00"/>
    <w:family w:val="auto"/>
    <w:pitch w:val="default"/>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rPr>
      <w:id w:val="-295142966"/>
      <w:docPartObj>
        <w:docPartGallery w:val="Page Numbers (Bottom of Page)"/>
        <w:docPartUnique/>
      </w:docPartObj>
    </w:sdtPr>
    <w:sdtEndPr>
      <w:rPr>
        <w:color w:val="7F7F7F" w:themeColor="background1" w:themeShade="7F"/>
        <w:spacing w:val="60"/>
      </w:rPr>
    </w:sdtEndPr>
    <w:sdtContent>
      <w:p w14:paraId="73230522" w14:textId="6F9AEB0C" w:rsidR="00C80A60" w:rsidRPr="00C80A60" w:rsidRDefault="00C80A60">
        <w:pPr>
          <w:pStyle w:val="Footer"/>
          <w:pBdr>
            <w:top w:val="single" w:sz="4" w:space="1" w:color="D9D9D9" w:themeColor="background1" w:themeShade="D9"/>
          </w:pBdr>
          <w:rPr>
            <w:rFonts w:ascii="Century" w:hAnsi="Century"/>
            <w:b/>
            <w:bCs/>
          </w:rPr>
        </w:pPr>
        <w:r w:rsidRPr="00C80A60">
          <w:rPr>
            <w:rFonts w:ascii="Century" w:hAnsi="Century"/>
          </w:rPr>
          <w:fldChar w:fldCharType="begin"/>
        </w:r>
        <w:r w:rsidRPr="00C80A60">
          <w:rPr>
            <w:rFonts w:ascii="Century" w:hAnsi="Century"/>
          </w:rPr>
          <w:instrText xml:space="preserve"> PAGE   \* MERGEFORMAT </w:instrText>
        </w:r>
        <w:r w:rsidRPr="00C80A60">
          <w:rPr>
            <w:rFonts w:ascii="Century" w:hAnsi="Century"/>
          </w:rPr>
          <w:fldChar w:fldCharType="separate"/>
        </w:r>
        <w:r w:rsidR="00A910A9" w:rsidRPr="00A910A9">
          <w:rPr>
            <w:rFonts w:ascii="Century" w:hAnsi="Century"/>
            <w:b/>
            <w:bCs/>
            <w:noProof/>
          </w:rPr>
          <w:t>48</w:t>
        </w:r>
        <w:r w:rsidRPr="00C80A60">
          <w:rPr>
            <w:rFonts w:ascii="Century" w:hAnsi="Century"/>
            <w:b/>
            <w:bCs/>
            <w:noProof/>
          </w:rPr>
          <w:fldChar w:fldCharType="end"/>
        </w:r>
        <w:r w:rsidRPr="00C80A60">
          <w:rPr>
            <w:rFonts w:ascii="Century" w:hAnsi="Century"/>
            <w:b/>
            <w:bCs/>
          </w:rPr>
          <w:t xml:space="preserve"> </w:t>
        </w:r>
        <w:r w:rsidRPr="00C80A60">
          <w:rPr>
            <w:rFonts w:ascii="Century" w:hAnsi="Century"/>
            <w:b/>
            <w:bCs/>
          </w:rPr>
          <w:t xml:space="preserve">| </w:t>
        </w:r>
        <w:r w:rsidRPr="00C80A60">
          <w:rPr>
            <w:rStyle w:val="Strong"/>
            <w:rFonts w:ascii="Century" w:hAnsi="Century" w:cs="Noto Serif"/>
            <w:shd w:val="clear" w:color="auto" w:fill="FFFFFF"/>
          </w:rPr>
          <w:t xml:space="preserve">Amsal Al-Qur’an: Jurnal Al-Qur’an dan Hadis Vol. 3  No. </w:t>
        </w:r>
        <w:r w:rsidRPr="00C80A60">
          <w:rPr>
            <w:rStyle w:val="Strong"/>
            <w:rFonts w:ascii="Century" w:hAnsi="Century" w:cs="Noto Serif"/>
            <w:shd w:val="clear" w:color="auto" w:fill="FFFFFF"/>
            <w:lang w:val="en-US"/>
          </w:rPr>
          <w:t>1</w:t>
        </w:r>
        <w:r w:rsidRPr="00C80A60">
          <w:rPr>
            <w:rStyle w:val="Strong"/>
            <w:rFonts w:ascii="Century" w:hAnsi="Century" w:cs="Noto Serif"/>
            <w:shd w:val="clear" w:color="auto" w:fill="FFFFFF"/>
          </w:rPr>
          <w:t xml:space="preserve"> </w:t>
        </w:r>
        <w:proofErr w:type="spellStart"/>
        <w:r w:rsidRPr="00C80A60">
          <w:rPr>
            <w:rStyle w:val="Strong"/>
            <w:rFonts w:ascii="Century" w:hAnsi="Century" w:cs="Noto Serif"/>
            <w:shd w:val="clear" w:color="auto" w:fill="FFFFFF"/>
            <w:lang w:val="en-US"/>
          </w:rPr>
          <w:t>Maret</w:t>
        </w:r>
        <w:proofErr w:type="spellEnd"/>
        <w:r w:rsidRPr="00C80A60">
          <w:rPr>
            <w:rStyle w:val="Strong"/>
            <w:rFonts w:ascii="Century" w:hAnsi="Century" w:cs="Noto Serif"/>
            <w:shd w:val="clear" w:color="auto" w:fill="FFFFFF"/>
            <w:lang w:val="en-US"/>
          </w:rPr>
          <w:t xml:space="preserve"> 2026</w:t>
        </w:r>
      </w:p>
    </w:sdtContent>
  </w:sdt>
  <w:p w14:paraId="6F9A126F" w14:textId="77777777" w:rsidR="008F052F" w:rsidRPr="00C80A60" w:rsidRDefault="008F052F">
    <w:pPr>
      <w:pBdr>
        <w:top w:val="nil"/>
        <w:left w:val="nil"/>
        <w:bottom w:val="nil"/>
        <w:right w:val="nil"/>
        <w:between w:val="nil"/>
      </w:pBdr>
      <w:tabs>
        <w:tab w:val="center" w:pos="4513"/>
        <w:tab w:val="right" w:pos="9026"/>
      </w:tabs>
      <w:spacing w:after="0" w:line="240" w:lineRule="auto"/>
      <w:rPr>
        <w:rFonts w:ascii="Century" w:hAnsi="Century"/>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rPr>
      <w:id w:val="-1701696169"/>
      <w:docPartObj>
        <w:docPartGallery w:val="Page Numbers (Bottom of Page)"/>
        <w:docPartUnique/>
      </w:docPartObj>
    </w:sdtPr>
    <w:sdtEndPr>
      <w:rPr>
        <w:color w:val="7F7F7F" w:themeColor="background1" w:themeShade="7F"/>
        <w:spacing w:val="60"/>
      </w:rPr>
    </w:sdtEndPr>
    <w:sdtContent>
      <w:p w14:paraId="39306E9E" w14:textId="0013E97C" w:rsidR="00C80A60" w:rsidRPr="00C80A60" w:rsidRDefault="00C80A60">
        <w:pPr>
          <w:pStyle w:val="Footer"/>
          <w:pBdr>
            <w:top w:val="single" w:sz="4" w:space="1" w:color="D9D9D9" w:themeColor="background1" w:themeShade="D9"/>
          </w:pBdr>
          <w:rPr>
            <w:rFonts w:ascii="Century" w:hAnsi="Century"/>
            <w:b/>
            <w:bCs/>
          </w:rPr>
        </w:pPr>
        <w:r w:rsidRPr="00C80A60">
          <w:rPr>
            <w:rFonts w:ascii="Century" w:hAnsi="Century"/>
          </w:rPr>
          <w:fldChar w:fldCharType="begin"/>
        </w:r>
        <w:r w:rsidRPr="00C80A60">
          <w:rPr>
            <w:rFonts w:ascii="Century" w:hAnsi="Century"/>
          </w:rPr>
          <w:instrText xml:space="preserve"> PAGE   \* MERGEFORMAT </w:instrText>
        </w:r>
        <w:r w:rsidRPr="00C80A60">
          <w:rPr>
            <w:rFonts w:ascii="Century" w:hAnsi="Century"/>
          </w:rPr>
          <w:fldChar w:fldCharType="separate"/>
        </w:r>
        <w:r w:rsidR="00A910A9" w:rsidRPr="00A910A9">
          <w:rPr>
            <w:rFonts w:ascii="Century" w:hAnsi="Century"/>
            <w:b/>
            <w:bCs/>
            <w:noProof/>
          </w:rPr>
          <w:t>47</w:t>
        </w:r>
        <w:r w:rsidRPr="00C80A60">
          <w:rPr>
            <w:rFonts w:ascii="Century" w:hAnsi="Century"/>
            <w:b/>
            <w:bCs/>
            <w:noProof/>
          </w:rPr>
          <w:fldChar w:fldCharType="end"/>
        </w:r>
        <w:r w:rsidRPr="00C80A60">
          <w:rPr>
            <w:rFonts w:ascii="Century" w:hAnsi="Century"/>
            <w:b/>
            <w:bCs/>
          </w:rPr>
          <w:t xml:space="preserve"> </w:t>
        </w:r>
        <w:r w:rsidRPr="00C80A60">
          <w:rPr>
            <w:rFonts w:ascii="Century" w:hAnsi="Century"/>
            <w:b/>
            <w:bCs/>
          </w:rPr>
          <w:t xml:space="preserve">| </w:t>
        </w:r>
        <w:r w:rsidRPr="00C80A60">
          <w:rPr>
            <w:rStyle w:val="Strong"/>
            <w:rFonts w:ascii="Century" w:hAnsi="Century" w:cs="Noto Serif"/>
            <w:shd w:val="clear" w:color="auto" w:fill="FFFFFF"/>
          </w:rPr>
          <w:t xml:space="preserve">Amsal Al-Qur’an: Jurnal Al-Qur’an dan Hadis Vol. 3  No. </w:t>
        </w:r>
        <w:r w:rsidRPr="00C80A60">
          <w:rPr>
            <w:rStyle w:val="Strong"/>
            <w:rFonts w:ascii="Century" w:hAnsi="Century" w:cs="Noto Serif"/>
            <w:shd w:val="clear" w:color="auto" w:fill="FFFFFF"/>
            <w:lang w:val="en-US"/>
          </w:rPr>
          <w:t>1</w:t>
        </w:r>
        <w:r w:rsidRPr="00C80A60">
          <w:rPr>
            <w:rStyle w:val="Strong"/>
            <w:rFonts w:ascii="Century" w:hAnsi="Century" w:cs="Noto Serif"/>
            <w:shd w:val="clear" w:color="auto" w:fill="FFFFFF"/>
          </w:rPr>
          <w:t xml:space="preserve"> </w:t>
        </w:r>
        <w:proofErr w:type="spellStart"/>
        <w:r w:rsidRPr="00C80A60">
          <w:rPr>
            <w:rStyle w:val="Strong"/>
            <w:rFonts w:ascii="Century" w:hAnsi="Century" w:cs="Noto Serif"/>
            <w:shd w:val="clear" w:color="auto" w:fill="FFFFFF"/>
            <w:lang w:val="en-US"/>
          </w:rPr>
          <w:t>Maret</w:t>
        </w:r>
        <w:proofErr w:type="spellEnd"/>
        <w:r w:rsidRPr="00C80A60">
          <w:rPr>
            <w:rStyle w:val="Strong"/>
            <w:rFonts w:ascii="Century" w:hAnsi="Century" w:cs="Noto Serif"/>
            <w:shd w:val="clear" w:color="auto" w:fill="FFFFFF"/>
            <w:lang w:val="en-US"/>
          </w:rPr>
          <w:t xml:space="preserve"> 2026</w:t>
        </w:r>
      </w:p>
    </w:sdtContent>
  </w:sdt>
  <w:p w14:paraId="7C17D417" w14:textId="77777777" w:rsidR="00C80A60" w:rsidRPr="00C80A60" w:rsidRDefault="00C80A60">
    <w:pPr>
      <w:pStyle w:val="Footer"/>
      <w:rPr>
        <w:rFonts w:ascii="Century" w:hAnsi="Century"/>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rPr>
      <w:id w:val="52740545"/>
      <w:docPartObj>
        <w:docPartGallery w:val="Page Numbers (Bottom of Page)"/>
        <w:docPartUnique/>
      </w:docPartObj>
    </w:sdtPr>
    <w:sdtEndPr>
      <w:rPr>
        <w:color w:val="7F7F7F" w:themeColor="background1" w:themeShade="7F"/>
        <w:spacing w:val="60"/>
      </w:rPr>
    </w:sdtEndPr>
    <w:sdtContent>
      <w:p w14:paraId="56E7EE7A" w14:textId="3C4BF854" w:rsidR="00C80A60" w:rsidRPr="00C80A60" w:rsidRDefault="00C80A60">
        <w:pPr>
          <w:pStyle w:val="Footer"/>
          <w:pBdr>
            <w:top w:val="single" w:sz="4" w:space="1" w:color="D9D9D9" w:themeColor="background1" w:themeShade="D9"/>
          </w:pBdr>
          <w:rPr>
            <w:rFonts w:ascii="Century" w:hAnsi="Century"/>
            <w:b/>
            <w:bCs/>
          </w:rPr>
        </w:pPr>
        <w:r w:rsidRPr="00C80A60">
          <w:rPr>
            <w:rFonts w:ascii="Century" w:hAnsi="Century"/>
          </w:rPr>
          <w:fldChar w:fldCharType="begin"/>
        </w:r>
        <w:r w:rsidRPr="00C80A60">
          <w:rPr>
            <w:rFonts w:ascii="Century" w:hAnsi="Century"/>
          </w:rPr>
          <w:instrText xml:space="preserve"> PAGE   \* MERGEFORMAT </w:instrText>
        </w:r>
        <w:r w:rsidRPr="00C80A60">
          <w:rPr>
            <w:rFonts w:ascii="Century" w:hAnsi="Century"/>
          </w:rPr>
          <w:fldChar w:fldCharType="separate"/>
        </w:r>
        <w:r w:rsidR="00A910A9" w:rsidRPr="00A910A9">
          <w:rPr>
            <w:rFonts w:ascii="Century" w:hAnsi="Century"/>
            <w:b/>
            <w:bCs/>
            <w:noProof/>
          </w:rPr>
          <w:t>46</w:t>
        </w:r>
        <w:r w:rsidRPr="00C80A60">
          <w:rPr>
            <w:rFonts w:ascii="Century" w:hAnsi="Century"/>
            <w:b/>
            <w:bCs/>
            <w:noProof/>
          </w:rPr>
          <w:fldChar w:fldCharType="end"/>
        </w:r>
        <w:r w:rsidRPr="00C80A60">
          <w:rPr>
            <w:rFonts w:ascii="Century" w:hAnsi="Century"/>
            <w:b/>
            <w:bCs/>
          </w:rPr>
          <w:t xml:space="preserve"> </w:t>
        </w:r>
        <w:r w:rsidRPr="00C80A60">
          <w:rPr>
            <w:rFonts w:ascii="Century" w:hAnsi="Century"/>
            <w:b/>
            <w:bCs/>
          </w:rPr>
          <w:t xml:space="preserve">| </w:t>
        </w:r>
        <w:r w:rsidRPr="00C80A60">
          <w:rPr>
            <w:rStyle w:val="Strong"/>
            <w:rFonts w:ascii="Century" w:hAnsi="Century" w:cs="Noto Serif"/>
            <w:shd w:val="clear" w:color="auto" w:fill="FFFFFF"/>
          </w:rPr>
          <w:t xml:space="preserve">Amsal Al-Qur’an: Jurnal Al-Qur’an dan Hadis Vol. 3  No. </w:t>
        </w:r>
        <w:r w:rsidRPr="00C80A60">
          <w:rPr>
            <w:rStyle w:val="Strong"/>
            <w:rFonts w:ascii="Century" w:hAnsi="Century" w:cs="Noto Serif"/>
            <w:shd w:val="clear" w:color="auto" w:fill="FFFFFF"/>
            <w:lang w:val="en-US"/>
          </w:rPr>
          <w:t>1</w:t>
        </w:r>
        <w:r w:rsidRPr="00C80A60">
          <w:rPr>
            <w:rStyle w:val="Strong"/>
            <w:rFonts w:ascii="Century" w:hAnsi="Century" w:cs="Noto Serif"/>
            <w:shd w:val="clear" w:color="auto" w:fill="FFFFFF"/>
          </w:rPr>
          <w:t xml:space="preserve"> </w:t>
        </w:r>
        <w:proofErr w:type="spellStart"/>
        <w:r w:rsidRPr="00C80A60">
          <w:rPr>
            <w:rStyle w:val="Strong"/>
            <w:rFonts w:ascii="Century" w:hAnsi="Century" w:cs="Noto Serif"/>
            <w:shd w:val="clear" w:color="auto" w:fill="FFFFFF"/>
            <w:lang w:val="en-US"/>
          </w:rPr>
          <w:t>Maret</w:t>
        </w:r>
        <w:proofErr w:type="spellEnd"/>
        <w:r w:rsidRPr="00C80A60">
          <w:rPr>
            <w:rStyle w:val="Strong"/>
            <w:rFonts w:ascii="Century" w:hAnsi="Century" w:cs="Noto Serif"/>
            <w:shd w:val="clear" w:color="auto" w:fill="FFFFFF"/>
            <w:lang w:val="en-US"/>
          </w:rPr>
          <w:t xml:space="preserve"> 2026</w:t>
        </w:r>
      </w:p>
    </w:sdtContent>
  </w:sdt>
  <w:p w14:paraId="23A088A2" w14:textId="77777777" w:rsidR="008F052F" w:rsidRPr="00C80A60" w:rsidRDefault="008F052F">
    <w:pPr>
      <w:tabs>
        <w:tab w:val="center" w:pos="4513"/>
        <w:tab w:val="right" w:pos="9026"/>
      </w:tabs>
      <w:spacing w:after="340" w:line="240" w:lineRule="auto"/>
      <w:rPr>
        <w:rFonts w:ascii="Century" w:eastAsia="Century" w:hAnsi="Century" w:cs="Centur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8857B" w14:textId="77777777" w:rsidR="002E1319" w:rsidRDefault="002E1319">
      <w:pPr>
        <w:spacing w:after="0" w:line="240" w:lineRule="auto"/>
      </w:pPr>
      <w:r>
        <w:separator/>
      </w:r>
    </w:p>
  </w:footnote>
  <w:footnote w:type="continuationSeparator" w:id="0">
    <w:p w14:paraId="471DDEF5" w14:textId="77777777" w:rsidR="002E1319" w:rsidRDefault="002E1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4BF8" w14:textId="77777777" w:rsidR="00C80A60" w:rsidRPr="00FC76DD" w:rsidRDefault="00C80A60" w:rsidP="00C80A60">
    <w:pPr>
      <w:tabs>
        <w:tab w:val="center" w:pos="4680"/>
        <w:tab w:val="right" w:pos="9360"/>
      </w:tabs>
      <w:spacing w:after="0" w:line="240" w:lineRule="auto"/>
      <w:jc w:val="right"/>
      <w:rPr>
        <w:rFonts w:ascii="Century" w:hAnsi="Century"/>
      </w:rPr>
    </w:pPr>
    <w:r w:rsidRPr="00FC76DD">
      <w:rPr>
        <w:rFonts w:ascii="Century" w:hAnsi="Century"/>
        <w:noProof/>
        <w:lang w:val="en-US"/>
      </w:rPr>
      <w:drawing>
        <wp:anchor distT="0" distB="0" distL="114300" distR="114300" simplePos="0" relativeHeight="251663360" behindDoc="0" locked="0" layoutInCell="1" hidden="0" allowOverlap="1" wp14:anchorId="4A38550E" wp14:editId="6E23CC5B">
          <wp:simplePos x="0" y="0"/>
          <wp:positionH relativeFrom="column">
            <wp:posOffset>800735</wp:posOffset>
          </wp:positionH>
          <wp:positionV relativeFrom="paragraph">
            <wp:posOffset>-48260</wp:posOffset>
          </wp:positionV>
          <wp:extent cx="838200" cy="2952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FC76DD">
      <w:rPr>
        <w:rFonts w:ascii="Century" w:hAnsi="Century"/>
        <w:noProof/>
        <w:lang w:val="en-US"/>
      </w:rPr>
      <w:drawing>
        <wp:anchor distT="0" distB="0" distL="114300" distR="114300" simplePos="0" relativeHeight="251662336" behindDoc="0" locked="0" layoutInCell="1" hidden="0" allowOverlap="1" wp14:anchorId="6E63A9D4" wp14:editId="00772414">
          <wp:simplePos x="0" y="0"/>
          <wp:positionH relativeFrom="column">
            <wp:posOffset>-97155</wp:posOffset>
          </wp:positionH>
          <wp:positionV relativeFrom="paragraph">
            <wp:posOffset>-50165</wp:posOffset>
          </wp:positionV>
          <wp:extent cx="809625" cy="3238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FC76DD">
      <w:rPr>
        <w:rFonts w:ascii="Century" w:hAnsi="Century"/>
      </w:rPr>
      <w:t xml:space="preserve"> </w:t>
    </w:r>
    <w:hyperlink r:id="rId3" w:history="1">
      <w:r w:rsidRPr="00FC76DD">
        <w:rPr>
          <w:rStyle w:val="Hyperlink"/>
          <w:rFonts w:ascii="Century" w:hAnsi="Century"/>
        </w:rPr>
        <w:t>https://Ejournal.yayasanbhz.org/index.php/Amsal</w:t>
      </w:r>
    </w:hyperlink>
  </w:p>
  <w:p w14:paraId="2DFA43E9" w14:textId="77777777" w:rsidR="00C80A60" w:rsidRPr="00DB5D66" w:rsidRDefault="00C80A60" w:rsidP="00C80A60">
    <w:pPr>
      <w:tabs>
        <w:tab w:val="center" w:pos="4680"/>
        <w:tab w:val="right" w:pos="9360"/>
      </w:tabs>
      <w:spacing w:after="0" w:line="240" w:lineRule="auto"/>
      <w:jc w:val="right"/>
      <w:rPr>
        <w:rFonts w:ascii="Century" w:eastAsia="Cambria" w:hAnsi="Century" w:cs="Cambria"/>
        <w:lang w:val="en-US"/>
      </w:rPr>
    </w:pPr>
    <w:r w:rsidRPr="00FC76DD">
      <w:rPr>
        <w:rFonts w:ascii="Century" w:hAnsi="Century" w:cs="Noto Serif"/>
        <w:shd w:val="clear" w:color="auto" w:fill="FFFFFF"/>
      </w:rPr>
      <w:t>P-ISSN: </w:t>
    </w:r>
    <w:hyperlink r:id="rId4" w:history="1">
      <w:r w:rsidRPr="00FC76DD">
        <w:rPr>
          <w:rStyle w:val="Hyperlink"/>
          <w:rFonts w:ascii="Century" w:hAnsi="Century" w:cs="Noto Serif"/>
          <w:shd w:val="clear" w:color="auto" w:fill="FFFFFF"/>
        </w:rPr>
        <w:t>3047-1419</w:t>
      </w:r>
    </w:hyperlink>
    <w:r w:rsidRPr="00FC76DD">
      <w:rPr>
        <w:rFonts w:ascii="Century" w:hAnsi="Century" w:cs="Noto Serif"/>
        <w:shd w:val="clear" w:color="auto" w:fill="FFFFFF"/>
      </w:rPr>
      <w:t> ; E-ISSN: </w:t>
    </w:r>
    <w:r>
      <w:fldChar w:fldCharType="begin"/>
    </w:r>
    <w:r>
      <w:instrText xml:space="preserve"> HYPERLINK "https://issn.brin.go.id/terbit/detail/20240318031421805" </w:instrText>
    </w:r>
    <w:r>
      <w:fldChar w:fldCharType="separate"/>
    </w:r>
    <w:r w:rsidRPr="00FC76DD">
      <w:rPr>
        <w:rStyle w:val="Hyperlink"/>
        <w:rFonts w:ascii="Century" w:hAnsi="Century" w:cs="Noto Serif"/>
        <w:shd w:val="clear" w:color="auto" w:fill="FFFFFF"/>
      </w:rPr>
      <w:t>3047-194X</w:t>
    </w:r>
    <w:r>
      <w:rPr>
        <w:rStyle w:val="Hyperlink"/>
        <w:rFonts w:ascii="Century" w:hAnsi="Century" w:cs="Noto Serif"/>
        <w:shd w:val="clear" w:color="auto" w:fill="FFFFFF"/>
      </w:rPr>
      <w:fldChar w:fldCharType="end"/>
    </w:r>
    <w:r w:rsidRPr="00FC76DD">
      <w:rPr>
        <w:rFonts w:ascii="Century" w:eastAsia="Cambria" w:hAnsi="Century" w:cs="Cambria"/>
      </w:rPr>
      <w:t>, Hal.</w:t>
    </w:r>
    <w:r>
      <w:rPr>
        <w:rFonts w:ascii="Century" w:eastAsia="Cambria" w:hAnsi="Century" w:cs="Cambria"/>
      </w:rPr>
      <w:t xml:space="preserve"> </w:t>
    </w:r>
    <w:r>
      <w:rPr>
        <w:rFonts w:ascii="Century" w:eastAsia="Cambria" w:hAnsi="Century" w:cs="Cambria"/>
        <w:lang w:val="en-US"/>
      </w:rPr>
      <w:t>46-61</w:t>
    </w:r>
  </w:p>
  <w:p w14:paraId="750BFAD0" w14:textId="77777777" w:rsidR="00C80A60" w:rsidRPr="00FC76DD" w:rsidRDefault="00C80A60" w:rsidP="00C80A60">
    <w:pPr>
      <w:pBdr>
        <w:bottom w:val="double" w:sz="4" w:space="1" w:color="auto"/>
      </w:pBdr>
      <w:tabs>
        <w:tab w:val="center" w:pos="4680"/>
        <w:tab w:val="left" w:pos="7760"/>
        <w:tab w:val="right" w:pos="9360"/>
      </w:tabs>
      <w:spacing w:after="0" w:line="240" w:lineRule="auto"/>
      <w:rPr>
        <w:rFonts w:ascii="Century" w:hAnsi="Century"/>
      </w:rPr>
    </w:pPr>
    <w:r>
      <w:rPr>
        <w:rFonts w:ascii="Century" w:hAnsi="Century"/>
      </w:rPr>
      <w:tab/>
    </w:r>
    <w:r>
      <w:rPr>
        <w:rFonts w:ascii="Century" w:hAnsi="Century"/>
      </w:rPr>
      <w:tab/>
    </w:r>
  </w:p>
  <w:p w14:paraId="67A1EE1A" w14:textId="77777777" w:rsidR="00C80A60" w:rsidRPr="00FC76DD" w:rsidRDefault="00C80A60" w:rsidP="00C80A60">
    <w:pPr>
      <w:pStyle w:val="Header"/>
      <w:rPr>
        <w:rFonts w:ascii="Century" w:hAnsi="Century"/>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B277D" w14:textId="6355FD3A" w:rsidR="00C80A60" w:rsidRPr="00A910A9" w:rsidRDefault="00C80A60" w:rsidP="00A910A9">
    <w:pPr>
      <w:spacing w:after="0" w:line="240" w:lineRule="auto"/>
      <w:jc w:val="right"/>
      <w:rPr>
        <w:rFonts w:ascii="Century" w:hAnsi="Century"/>
        <w:lang w:val="en-US"/>
      </w:rPr>
    </w:pPr>
    <w:r w:rsidRPr="00C80A60">
      <w:rPr>
        <w:rFonts w:ascii="Century" w:hAnsi="Century"/>
      </w:rPr>
      <w:t>Transformasi Hadis Dari Sumber Normatif Ke Kerangka Pendidikan Islam Kontemporer</w:t>
    </w:r>
    <w:r w:rsidR="00A910A9">
      <w:rPr>
        <w:rFonts w:ascii="Century" w:hAnsi="Century"/>
        <w:lang w:val="en-US"/>
      </w:rPr>
      <w:t xml:space="preserve"> | Maya </w:t>
    </w:r>
    <w:proofErr w:type="spellStart"/>
    <w:r w:rsidR="00A910A9">
      <w:rPr>
        <w:rFonts w:ascii="Century" w:hAnsi="Century"/>
        <w:lang w:val="en-US"/>
      </w:rPr>
      <w:t>Agisty</w:t>
    </w:r>
    <w:proofErr w:type="spellEnd"/>
    <w:r w:rsidR="00A910A9">
      <w:rPr>
        <w:rFonts w:ascii="Century" w:hAnsi="Century"/>
        <w:lang w:val="en-US"/>
      </w:rPr>
      <w:t xml:space="preserve">, Muhammad Kahlil Gibran, </w:t>
    </w:r>
    <w:proofErr w:type="spellStart"/>
    <w:r w:rsidR="00A910A9">
      <w:rPr>
        <w:rFonts w:ascii="Century" w:hAnsi="Century"/>
        <w:lang w:val="en-US"/>
      </w:rPr>
      <w:t>Rusyaid</w:t>
    </w:r>
    <w:proofErr w:type="spellEnd"/>
  </w:p>
  <w:p w14:paraId="3D79937F" w14:textId="5ECB0712" w:rsidR="00C80A60" w:rsidRPr="00C80A60" w:rsidRDefault="00C80A60" w:rsidP="00C80A60">
    <w:pPr>
      <w:pStyle w:val="Header"/>
      <w:tabs>
        <w:tab w:val="clear" w:pos="4513"/>
        <w:tab w:val="clear" w:pos="9026"/>
        <w:tab w:val="left" w:pos="3000"/>
        <w:tab w:val="center" w:pos="438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7D51C" w14:textId="77777777" w:rsidR="0029407D" w:rsidRPr="00FC76DD" w:rsidRDefault="0029407D" w:rsidP="0029407D">
    <w:pPr>
      <w:tabs>
        <w:tab w:val="center" w:pos="4680"/>
        <w:tab w:val="right" w:pos="9360"/>
      </w:tabs>
      <w:spacing w:after="0" w:line="240" w:lineRule="auto"/>
      <w:jc w:val="right"/>
      <w:rPr>
        <w:rFonts w:ascii="Century" w:hAnsi="Century"/>
      </w:rPr>
    </w:pPr>
    <w:bookmarkStart w:id="1" w:name="_Hlk202537582"/>
    <w:r w:rsidRPr="00FC76DD">
      <w:rPr>
        <w:rFonts w:ascii="Century" w:hAnsi="Century"/>
        <w:noProof/>
        <w:lang w:val="en-US"/>
      </w:rPr>
      <w:drawing>
        <wp:anchor distT="0" distB="0" distL="114300" distR="114300" simplePos="0" relativeHeight="251660288" behindDoc="0" locked="0" layoutInCell="1" hidden="0" allowOverlap="1" wp14:anchorId="4183AADA" wp14:editId="733E48D4">
          <wp:simplePos x="0" y="0"/>
          <wp:positionH relativeFrom="column">
            <wp:posOffset>800735</wp:posOffset>
          </wp:positionH>
          <wp:positionV relativeFrom="paragraph">
            <wp:posOffset>-48260</wp:posOffset>
          </wp:positionV>
          <wp:extent cx="838200" cy="2952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FC76DD">
      <w:rPr>
        <w:rFonts w:ascii="Century" w:hAnsi="Century"/>
        <w:noProof/>
        <w:lang w:val="en-US"/>
      </w:rPr>
      <w:drawing>
        <wp:anchor distT="0" distB="0" distL="114300" distR="114300" simplePos="0" relativeHeight="251659264" behindDoc="0" locked="0" layoutInCell="1" hidden="0" allowOverlap="1" wp14:anchorId="377CF2D7" wp14:editId="4F7CE577">
          <wp:simplePos x="0" y="0"/>
          <wp:positionH relativeFrom="column">
            <wp:posOffset>-97155</wp:posOffset>
          </wp:positionH>
          <wp:positionV relativeFrom="paragraph">
            <wp:posOffset>-50165</wp:posOffset>
          </wp:positionV>
          <wp:extent cx="809625" cy="3238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FC76DD">
      <w:rPr>
        <w:rFonts w:ascii="Century" w:hAnsi="Century"/>
      </w:rPr>
      <w:t xml:space="preserve"> </w:t>
    </w:r>
    <w:hyperlink r:id="rId3" w:history="1">
      <w:r w:rsidRPr="00FC76DD">
        <w:rPr>
          <w:rStyle w:val="Hyperlink"/>
          <w:rFonts w:ascii="Century" w:hAnsi="Century"/>
        </w:rPr>
        <w:t>https://Ejournal.yayasanbhz.org/index.php/Amsal</w:t>
      </w:r>
    </w:hyperlink>
  </w:p>
  <w:p w14:paraId="29D751BD" w14:textId="52D7C54C" w:rsidR="0029407D" w:rsidRPr="00DB5D66" w:rsidRDefault="0029407D" w:rsidP="0029407D">
    <w:pPr>
      <w:tabs>
        <w:tab w:val="center" w:pos="4680"/>
        <w:tab w:val="right" w:pos="9360"/>
      </w:tabs>
      <w:spacing w:after="0" w:line="240" w:lineRule="auto"/>
      <w:jc w:val="right"/>
      <w:rPr>
        <w:rFonts w:ascii="Century" w:eastAsia="Cambria" w:hAnsi="Century" w:cs="Cambria"/>
        <w:lang w:val="en-US"/>
      </w:rPr>
    </w:pPr>
    <w:r w:rsidRPr="00FC76DD">
      <w:rPr>
        <w:rFonts w:ascii="Century" w:hAnsi="Century" w:cs="Noto Serif"/>
        <w:shd w:val="clear" w:color="auto" w:fill="FFFFFF"/>
      </w:rPr>
      <w:t>P-ISSN: </w:t>
    </w:r>
    <w:hyperlink r:id="rId4" w:history="1">
      <w:r w:rsidRPr="00FC76DD">
        <w:rPr>
          <w:rStyle w:val="Hyperlink"/>
          <w:rFonts w:ascii="Century" w:hAnsi="Century" w:cs="Noto Serif"/>
          <w:shd w:val="clear" w:color="auto" w:fill="FFFFFF"/>
        </w:rPr>
        <w:t>3047-1419</w:t>
      </w:r>
    </w:hyperlink>
    <w:r w:rsidRPr="00FC76DD">
      <w:rPr>
        <w:rFonts w:ascii="Century" w:hAnsi="Century" w:cs="Noto Serif"/>
        <w:shd w:val="clear" w:color="auto" w:fill="FFFFFF"/>
      </w:rPr>
      <w:t> ; E-ISSN: </w:t>
    </w:r>
    <w:r>
      <w:fldChar w:fldCharType="begin"/>
    </w:r>
    <w:r>
      <w:instrText xml:space="preserve"> HYPERLINK "https://issn.brin.go.id/terbit/detail/20240318031421805" </w:instrText>
    </w:r>
    <w:r>
      <w:fldChar w:fldCharType="separate"/>
    </w:r>
    <w:r w:rsidRPr="00FC76DD">
      <w:rPr>
        <w:rStyle w:val="Hyperlink"/>
        <w:rFonts w:ascii="Century" w:hAnsi="Century" w:cs="Noto Serif"/>
        <w:shd w:val="clear" w:color="auto" w:fill="FFFFFF"/>
      </w:rPr>
      <w:t>3047-194X</w:t>
    </w:r>
    <w:r>
      <w:rPr>
        <w:rStyle w:val="Hyperlink"/>
        <w:rFonts w:ascii="Century" w:hAnsi="Century" w:cs="Noto Serif"/>
        <w:shd w:val="clear" w:color="auto" w:fill="FFFFFF"/>
      </w:rPr>
      <w:fldChar w:fldCharType="end"/>
    </w:r>
    <w:r w:rsidRPr="00FC76DD">
      <w:rPr>
        <w:rFonts w:ascii="Century" w:eastAsia="Cambria" w:hAnsi="Century" w:cs="Cambria"/>
      </w:rPr>
      <w:t>, Hal.</w:t>
    </w:r>
    <w:r>
      <w:rPr>
        <w:rFonts w:ascii="Century" w:eastAsia="Cambria" w:hAnsi="Century" w:cs="Cambria"/>
      </w:rPr>
      <w:t xml:space="preserve"> </w:t>
    </w:r>
    <w:r>
      <w:rPr>
        <w:rFonts w:ascii="Century" w:eastAsia="Cambria" w:hAnsi="Century" w:cs="Cambria"/>
        <w:lang w:val="en-US"/>
      </w:rPr>
      <w:t>46-</w:t>
    </w:r>
    <w:r w:rsidR="00C80A60">
      <w:rPr>
        <w:rFonts w:ascii="Century" w:eastAsia="Cambria" w:hAnsi="Century" w:cs="Cambria"/>
        <w:lang w:val="en-US"/>
      </w:rPr>
      <w:t>61</w:t>
    </w:r>
  </w:p>
  <w:p w14:paraId="44678CD6" w14:textId="77777777" w:rsidR="0029407D" w:rsidRPr="00FC76DD" w:rsidRDefault="0029407D" w:rsidP="0029407D">
    <w:pPr>
      <w:pBdr>
        <w:bottom w:val="double" w:sz="4" w:space="1" w:color="auto"/>
      </w:pBdr>
      <w:tabs>
        <w:tab w:val="center" w:pos="4680"/>
        <w:tab w:val="left" w:pos="7760"/>
        <w:tab w:val="right" w:pos="9360"/>
      </w:tabs>
      <w:spacing w:after="0" w:line="240" w:lineRule="auto"/>
      <w:rPr>
        <w:rFonts w:ascii="Century" w:hAnsi="Century"/>
      </w:rPr>
    </w:pPr>
    <w:r>
      <w:rPr>
        <w:rFonts w:ascii="Century" w:hAnsi="Century"/>
      </w:rPr>
      <w:tab/>
    </w:r>
    <w:r>
      <w:rPr>
        <w:rFonts w:ascii="Century" w:hAnsi="Century"/>
      </w:rPr>
      <w:tab/>
    </w:r>
  </w:p>
  <w:bookmarkEnd w:id="1"/>
  <w:p w14:paraId="5392CB07" w14:textId="77777777" w:rsidR="0029407D" w:rsidRPr="00FC76DD" w:rsidRDefault="0029407D" w:rsidP="0029407D">
    <w:pPr>
      <w:pStyle w:val="Header"/>
      <w:rPr>
        <w:rFonts w:ascii="Century" w:hAnsi="Centur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C3639"/>
    <w:multiLevelType w:val="multilevel"/>
    <w:tmpl w:val="DAD25D06"/>
    <w:lvl w:ilvl="0">
      <w:start w:val="1"/>
      <w:numFmt w:val="decimal"/>
      <w:lvlText w:val="%1."/>
      <w:lvlJc w:val="left"/>
      <w:pPr>
        <w:ind w:left="359"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4F6640B9"/>
    <w:multiLevelType w:val="multilevel"/>
    <w:tmpl w:val="A9EEAF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9E"/>
    <w:rsid w:val="00005CAF"/>
    <w:rsid w:val="000458E9"/>
    <w:rsid w:val="000837C8"/>
    <w:rsid w:val="000A6073"/>
    <w:rsid w:val="00167761"/>
    <w:rsid w:val="001815EE"/>
    <w:rsid w:val="001A3D3E"/>
    <w:rsid w:val="001A52BF"/>
    <w:rsid w:val="001B0F1A"/>
    <w:rsid w:val="001B6F57"/>
    <w:rsid w:val="0029407D"/>
    <w:rsid w:val="002E1319"/>
    <w:rsid w:val="00321F75"/>
    <w:rsid w:val="0034078E"/>
    <w:rsid w:val="00356BA0"/>
    <w:rsid w:val="0037383E"/>
    <w:rsid w:val="00375492"/>
    <w:rsid w:val="00392975"/>
    <w:rsid w:val="004A746F"/>
    <w:rsid w:val="004C0959"/>
    <w:rsid w:val="00561AD8"/>
    <w:rsid w:val="005D06E1"/>
    <w:rsid w:val="005E7CE6"/>
    <w:rsid w:val="0060434E"/>
    <w:rsid w:val="00625219"/>
    <w:rsid w:val="00647589"/>
    <w:rsid w:val="0066376D"/>
    <w:rsid w:val="00670237"/>
    <w:rsid w:val="006C431D"/>
    <w:rsid w:val="006D459E"/>
    <w:rsid w:val="006D7950"/>
    <w:rsid w:val="007704A4"/>
    <w:rsid w:val="008038D0"/>
    <w:rsid w:val="00810CDE"/>
    <w:rsid w:val="0085004E"/>
    <w:rsid w:val="008F052F"/>
    <w:rsid w:val="00953346"/>
    <w:rsid w:val="00977BDE"/>
    <w:rsid w:val="0099722C"/>
    <w:rsid w:val="009A35D7"/>
    <w:rsid w:val="009A5F8A"/>
    <w:rsid w:val="009F7BD7"/>
    <w:rsid w:val="00A24C73"/>
    <w:rsid w:val="00A31E8C"/>
    <w:rsid w:val="00A75919"/>
    <w:rsid w:val="00A910A9"/>
    <w:rsid w:val="00AE057F"/>
    <w:rsid w:val="00B01883"/>
    <w:rsid w:val="00B40A31"/>
    <w:rsid w:val="00C01088"/>
    <w:rsid w:val="00C5735C"/>
    <w:rsid w:val="00C80A60"/>
    <w:rsid w:val="00CB7B6D"/>
    <w:rsid w:val="00CC10B6"/>
    <w:rsid w:val="00D31154"/>
    <w:rsid w:val="00D31DB2"/>
    <w:rsid w:val="00D67EDB"/>
    <w:rsid w:val="00D82FAD"/>
    <w:rsid w:val="00DF283D"/>
    <w:rsid w:val="00E51BA4"/>
    <w:rsid w:val="00E81D2F"/>
    <w:rsid w:val="00E90A55"/>
    <w:rsid w:val="00F149EA"/>
    <w:rsid w:val="00FC638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B650E"/>
  <w15:docId w15:val="{2C3FED3F-F9AB-4F08-96BE-02D23A00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F57"/>
  </w:style>
  <w:style w:type="paragraph" w:styleId="Heading1">
    <w:name w:val="heading 1"/>
    <w:basedOn w:val="Normal"/>
    <w:next w:val="Normal"/>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paragraph" w:styleId="NoSpacing">
    <w:name w:val="No Spacing"/>
    <w:uiPriority w:val="1"/>
    <w:qFormat/>
    <w:rsid w:val="00D25A70"/>
    <w:pPr>
      <w:spacing w:after="0" w:line="240" w:lineRule="auto"/>
    </w:p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2">
    <w:name w:val="Unresolved Mention2"/>
    <w:basedOn w:val="DefaultParagraphFont"/>
    <w:uiPriority w:val="99"/>
    <w:semiHidden/>
    <w:unhideWhenUsed/>
    <w:rsid w:val="00FC6382"/>
    <w:rPr>
      <w:color w:val="605E5C"/>
      <w:shd w:val="clear" w:color="auto" w:fill="E1DFDD"/>
    </w:rPr>
  </w:style>
  <w:style w:type="paragraph" w:styleId="FootnoteText">
    <w:name w:val="footnote text"/>
    <w:basedOn w:val="Normal"/>
    <w:link w:val="FootnoteTextChar"/>
    <w:uiPriority w:val="99"/>
    <w:semiHidden/>
    <w:unhideWhenUsed/>
    <w:rsid w:val="008038D0"/>
    <w:pPr>
      <w:spacing w:after="0" w:line="240" w:lineRule="auto"/>
    </w:pPr>
    <w:rPr>
      <w:rFonts w:ascii="Arial" w:eastAsia="Arial" w:hAnsi="Arial" w:cs="Arial"/>
      <w:sz w:val="20"/>
      <w:szCs w:val="20"/>
      <w:lang w:eastAsia="en-US"/>
    </w:rPr>
  </w:style>
  <w:style w:type="character" w:customStyle="1" w:styleId="FootnoteTextChar">
    <w:name w:val="Footnote Text Char"/>
    <w:basedOn w:val="DefaultParagraphFont"/>
    <w:link w:val="FootnoteText"/>
    <w:uiPriority w:val="99"/>
    <w:semiHidden/>
    <w:rsid w:val="008038D0"/>
    <w:rPr>
      <w:rFonts w:ascii="Arial" w:eastAsia="Arial" w:hAnsi="Arial" w:cs="Arial"/>
      <w:sz w:val="20"/>
      <w:szCs w:val="20"/>
      <w:lang w:eastAsia="en-US"/>
    </w:rPr>
  </w:style>
  <w:style w:type="character" w:styleId="FootnoteReference">
    <w:name w:val="footnote reference"/>
    <w:basedOn w:val="DefaultParagraphFont"/>
    <w:uiPriority w:val="99"/>
    <w:semiHidden/>
    <w:unhideWhenUsed/>
    <w:rsid w:val="008038D0"/>
    <w:rPr>
      <w:vertAlign w:val="superscript"/>
    </w:rPr>
  </w:style>
  <w:style w:type="character" w:styleId="PlaceholderText">
    <w:name w:val="Placeholder Text"/>
    <w:basedOn w:val="DefaultParagraphFont"/>
    <w:uiPriority w:val="99"/>
    <w:semiHidden/>
    <w:rsid w:val="006C431D"/>
    <w:rPr>
      <w:color w:val="666666"/>
    </w:rPr>
  </w:style>
  <w:style w:type="character" w:customStyle="1" w:styleId="UnresolvedMention">
    <w:name w:val="Unresolved Mention"/>
    <w:basedOn w:val="DefaultParagraphFont"/>
    <w:uiPriority w:val="99"/>
    <w:semiHidden/>
    <w:unhideWhenUsed/>
    <w:rsid w:val="00B01883"/>
    <w:rPr>
      <w:color w:val="605E5C"/>
      <w:shd w:val="clear" w:color="auto" w:fill="E1DFDD"/>
    </w:rPr>
  </w:style>
  <w:style w:type="character" w:styleId="Strong">
    <w:name w:val="Strong"/>
    <w:basedOn w:val="DefaultParagraphFont"/>
    <w:uiPriority w:val="22"/>
    <w:qFormat/>
    <w:rsid w:val="00C80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9450">
      <w:marLeft w:val="480"/>
      <w:marRight w:val="0"/>
      <w:marTop w:val="0"/>
      <w:marBottom w:val="0"/>
      <w:divBdr>
        <w:top w:val="none" w:sz="0" w:space="0" w:color="auto"/>
        <w:left w:val="none" w:sz="0" w:space="0" w:color="auto"/>
        <w:bottom w:val="none" w:sz="0" w:space="0" w:color="auto"/>
        <w:right w:val="none" w:sz="0" w:space="0" w:color="auto"/>
      </w:divBdr>
    </w:div>
    <w:div w:id="224151509">
      <w:marLeft w:val="480"/>
      <w:marRight w:val="0"/>
      <w:marTop w:val="0"/>
      <w:marBottom w:val="0"/>
      <w:divBdr>
        <w:top w:val="none" w:sz="0" w:space="0" w:color="auto"/>
        <w:left w:val="none" w:sz="0" w:space="0" w:color="auto"/>
        <w:bottom w:val="none" w:sz="0" w:space="0" w:color="auto"/>
        <w:right w:val="none" w:sz="0" w:space="0" w:color="auto"/>
      </w:divBdr>
    </w:div>
    <w:div w:id="259684223">
      <w:marLeft w:val="480"/>
      <w:marRight w:val="0"/>
      <w:marTop w:val="0"/>
      <w:marBottom w:val="0"/>
      <w:divBdr>
        <w:top w:val="none" w:sz="0" w:space="0" w:color="auto"/>
        <w:left w:val="none" w:sz="0" w:space="0" w:color="auto"/>
        <w:bottom w:val="none" w:sz="0" w:space="0" w:color="auto"/>
        <w:right w:val="none" w:sz="0" w:space="0" w:color="auto"/>
      </w:divBdr>
    </w:div>
    <w:div w:id="341325957">
      <w:marLeft w:val="480"/>
      <w:marRight w:val="0"/>
      <w:marTop w:val="0"/>
      <w:marBottom w:val="0"/>
      <w:divBdr>
        <w:top w:val="none" w:sz="0" w:space="0" w:color="auto"/>
        <w:left w:val="none" w:sz="0" w:space="0" w:color="auto"/>
        <w:bottom w:val="none" w:sz="0" w:space="0" w:color="auto"/>
        <w:right w:val="none" w:sz="0" w:space="0" w:color="auto"/>
      </w:divBdr>
    </w:div>
    <w:div w:id="441731262">
      <w:marLeft w:val="480"/>
      <w:marRight w:val="0"/>
      <w:marTop w:val="0"/>
      <w:marBottom w:val="0"/>
      <w:divBdr>
        <w:top w:val="none" w:sz="0" w:space="0" w:color="auto"/>
        <w:left w:val="none" w:sz="0" w:space="0" w:color="auto"/>
        <w:bottom w:val="none" w:sz="0" w:space="0" w:color="auto"/>
        <w:right w:val="none" w:sz="0" w:space="0" w:color="auto"/>
      </w:divBdr>
    </w:div>
    <w:div w:id="510610351">
      <w:marLeft w:val="480"/>
      <w:marRight w:val="0"/>
      <w:marTop w:val="0"/>
      <w:marBottom w:val="0"/>
      <w:divBdr>
        <w:top w:val="none" w:sz="0" w:space="0" w:color="auto"/>
        <w:left w:val="none" w:sz="0" w:space="0" w:color="auto"/>
        <w:bottom w:val="none" w:sz="0" w:space="0" w:color="auto"/>
        <w:right w:val="none" w:sz="0" w:space="0" w:color="auto"/>
      </w:divBdr>
    </w:div>
    <w:div w:id="688916783">
      <w:marLeft w:val="480"/>
      <w:marRight w:val="0"/>
      <w:marTop w:val="0"/>
      <w:marBottom w:val="0"/>
      <w:divBdr>
        <w:top w:val="none" w:sz="0" w:space="0" w:color="auto"/>
        <w:left w:val="none" w:sz="0" w:space="0" w:color="auto"/>
        <w:bottom w:val="none" w:sz="0" w:space="0" w:color="auto"/>
        <w:right w:val="none" w:sz="0" w:space="0" w:color="auto"/>
      </w:divBdr>
    </w:div>
    <w:div w:id="788937028">
      <w:marLeft w:val="480"/>
      <w:marRight w:val="0"/>
      <w:marTop w:val="0"/>
      <w:marBottom w:val="0"/>
      <w:divBdr>
        <w:top w:val="none" w:sz="0" w:space="0" w:color="auto"/>
        <w:left w:val="none" w:sz="0" w:space="0" w:color="auto"/>
        <w:bottom w:val="none" w:sz="0" w:space="0" w:color="auto"/>
        <w:right w:val="none" w:sz="0" w:space="0" w:color="auto"/>
      </w:divBdr>
    </w:div>
    <w:div w:id="824659961">
      <w:marLeft w:val="480"/>
      <w:marRight w:val="0"/>
      <w:marTop w:val="0"/>
      <w:marBottom w:val="0"/>
      <w:divBdr>
        <w:top w:val="none" w:sz="0" w:space="0" w:color="auto"/>
        <w:left w:val="none" w:sz="0" w:space="0" w:color="auto"/>
        <w:bottom w:val="none" w:sz="0" w:space="0" w:color="auto"/>
        <w:right w:val="none" w:sz="0" w:space="0" w:color="auto"/>
      </w:divBdr>
    </w:div>
    <w:div w:id="852955447">
      <w:marLeft w:val="480"/>
      <w:marRight w:val="0"/>
      <w:marTop w:val="0"/>
      <w:marBottom w:val="0"/>
      <w:divBdr>
        <w:top w:val="none" w:sz="0" w:space="0" w:color="auto"/>
        <w:left w:val="none" w:sz="0" w:space="0" w:color="auto"/>
        <w:bottom w:val="none" w:sz="0" w:space="0" w:color="auto"/>
        <w:right w:val="none" w:sz="0" w:space="0" w:color="auto"/>
      </w:divBdr>
    </w:div>
    <w:div w:id="878320038">
      <w:marLeft w:val="480"/>
      <w:marRight w:val="0"/>
      <w:marTop w:val="0"/>
      <w:marBottom w:val="0"/>
      <w:divBdr>
        <w:top w:val="none" w:sz="0" w:space="0" w:color="auto"/>
        <w:left w:val="none" w:sz="0" w:space="0" w:color="auto"/>
        <w:bottom w:val="none" w:sz="0" w:space="0" w:color="auto"/>
        <w:right w:val="none" w:sz="0" w:space="0" w:color="auto"/>
      </w:divBdr>
    </w:div>
    <w:div w:id="1394084416">
      <w:marLeft w:val="480"/>
      <w:marRight w:val="0"/>
      <w:marTop w:val="0"/>
      <w:marBottom w:val="0"/>
      <w:divBdr>
        <w:top w:val="none" w:sz="0" w:space="0" w:color="auto"/>
        <w:left w:val="none" w:sz="0" w:space="0" w:color="auto"/>
        <w:bottom w:val="none" w:sz="0" w:space="0" w:color="auto"/>
        <w:right w:val="none" w:sz="0" w:space="0" w:color="auto"/>
      </w:divBdr>
    </w:div>
    <w:div w:id="1420247873">
      <w:marLeft w:val="480"/>
      <w:marRight w:val="0"/>
      <w:marTop w:val="0"/>
      <w:marBottom w:val="0"/>
      <w:divBdr>
        <w:top w:val="none" w:sz="0" w:space="0" w:color="auto"/>
        <w:left w:val="none" w:sz="0" w:space="0" w:color="auto"/>
        <w:bottom w:val="none" w:sz="0" w:space="0" w:color="auto"/>
        <w:right w:val="none" w:sz="0" w:space="0" w:color="auto"/>
      </w:divBdr>
    </w:div>
    <w:div w:id="1448350459">
      <w:marLeft w:val="480"/>
      <w:marRight w:val="0"/>
      <w:marTop w:val="0"/>
      <w:marBottom w:val="0"/>
      <w:divBdr>
        <w:top w:val="none" w:sz="0" w:space="0" w:color="auto"/>
        <w:left w:val="none" w:sz="0" w:space="0" w:color="auto"/>
        <w:bottom w:val="none" w:sz="0" w:space="0" w:color="auto"/>
        <w:right w:val="none" w:sz="0" w:space="0" w:color="auto"/>
      </w:divBdr>
    </w:div>
    <w:div w:id="1563174461">
      <w:marLeft w:val="480"/>
      <w:marRight w:val="0"/>
      <w:marTop w:val="0"/>
      <w:marBottom w:val="0"/>
      <w:divBdr>
        <w:top w:val="none" w:sz="0" w:space="0" w:color="auto"/>
        <w:left w:val="none" w:sz="0" w:space="0" w:color="auto"/>
        <w:bottom w:val="none" w:sz="0" w:space="0" w:color="auto"/>
        <w:right w:val="none" w:sz="0" w:space="0" w:color="auto"/>
      </w:divBdr>
    </w:div>
    <w:div w:id="1734085266">
      <w:marLeft w:val="480"/>
      <w:marRight w:val="0"/>
      <w:marTop w:val="0"/>
      <w:marBottom w:val="0"/>
      <w:divBdr>
        <w:top w:val="none" w:sz="0" w:space="0" w:color="auto"/>
        <w:left w:val="none" w:sz="0" w:space="0" w:color="auto"/>
        <w:bottom w:val="none" w:sz="0" w:space="0" w:color="auto"/>
        <w:right w:val="none" w:sz="0" w:space="0" w:color="auto"/>
      </w:divBdr>
    </w:div>
    <w:div w:id="1749229260">
      <w:marLeft w:val="480"/>
      <w:marRight w:val="0"/>
      <w:marTop w:val="0"/>
      <w:marBottom w:val="0"/>
      <w:divBdr>
        <w:top w:val="none" w:sz="0" w:space="0" w:color="auto"/>
        <w:left w:val="none" w:sz="0" w:space="0" w:color="auto"/>
        <w:bottom w:val="none" w:sz="0" w:space="0" w:color="auto"/>
        <w:right w:val="none" w:sz="0" w:space="0" w:color="auto"/>
      </w:divBdr>
    </w:div>
    <w:div w:id="1951231745">
      <w:marLeft w:val="480"/>
      <w:marRight w:val="0"/>
      <w:marTop w:val="0"/>
      <w:marBottom w:val="0"/>
      <w:divBdr>
        <w:top w:val="none" w:sz="0" w:space="0" w:color="auto"/>
        <w:left w:val="none" w:sz="0" w:space="0" w:color="auto"/>
        <w:bottom w:val="none" w:sz="0" w:space="0" w:color="auto"/>
        <w:right w:val="none" w:sz="0" w:space="0" w:color="auto"/>
      </w:divBdr>
    </w:div>
    <w:div w:id="1974872380">
      <w:marLeft w:val="480"/>
      <w:marRight w:val="0"/>
      <w:marTop w:val="0"/>
      <w:marBottom w:val="0"/>
      <w:divBdr>
        <w:top w:val="none" w:sz="0" w:space="0" w:color="auto"/>
        <w:left w:val="none" w:sz="0" w:space="0" w:color="auto"/>
        <w:bottom w:val="none" w:sz="0" w:space="0" w:color="auto"/>
        <w:right w:val="none" w:sz="0" w:space="0" w:color="auto"/>
      </w:divBdr>
    </w:div>
    <w:div w:id="2042589594">
      <w:marLeft w:val="480"/>
      <w:marRight w:val="0"/>
      <w:marTop w:val="0"/>
      <w:marBottom w:val="0"/>
      <w:divBdr>
        <w:top w:val="none" w:sz="0" w:space="0" w:color="auto"/>
        <w:left w:val="none" w:sz="0" w:space="0" w:color="auto"/>
        <w:bottom w:val="none" w:sz="0" w:space="0" w:color="auto"/>
        <w:right w:val="none" w:sz="0" w:space="0" w:color="auto"/>
      </w:divBdr>
    </w:div>
    <w:div w:id="2060938443">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yaidkajuara890870@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ibrangips46@gmail.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yaagisty92@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yayasanbhz.org/index.php/Amsa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issn.brin.go.id/terbit/detail/20240318221404642"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ejournal.yayasanbhz.org/index.php/Amsa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issn.brin.go.id/terbit/detail/2024031822140464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D27EFE82-EB6A-4C83-8C40-5ADEA58C4798}"/>
      </w:docPartPr>
      <w:docPartBody>
        <w:p w:rsidR="00BD1F6D" w:rsidRDefault="00807879">
          <w:r w:rsidRPr="00BF5C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rdo">
    <w:charset w:val="00"/>
    <w:family w:val="auto"/>
    <w:pitch w:val="default"/>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79"/>
    <w:rsid w:val="00200DE8"/>
    <w:rsid w:val="00807879"/>
    <w:rsid w:val="00930B5E"/>
    <w:rsid w:val="00B22C1A"/>
    <w:rsid w:val="00BD1F6D"/>
    <w:rsid w:val="00E81D2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8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0CF0D1-6E7C-492B-86BC-CE0E8583F03B}">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6169405493"/>
    <we:property name="MENDELEY_CITATIONS" value="[{&quot;citationID&quot;:&quot;MENDELEY_CITATION_e84c10a2-2f61-4074-a24c-52a9b464fabc&quot;,&quot;citationItems&quot;:[{&quot;id&quot;:&quot;86386615-969a-53dc-bcb2-19534ea3e10e&quot;,&quot;itemData&quot;:{&quot;DOI&quot;:&quot;10.37680/qalamuna.v17i1.6817&quot;,&quot;ISSN&quot;:&quot;1907-6355&quot;,&quot;abstract&quot;:&quot;This study aims to analyze the integration of Qur'anic and Hadith values into learning methodologies to enhance the quality of Islamic education. This research employs a qualitative approach with a literature study method, utilizing primary sources from the Qur'an and Hadith and secondary sources from books, journal articles, and other scholarly references on Islamic pedagogy. Data was collected through document analysis, identifying relevant texts discussing Islamic educational principles and their applications in contemporary learning frameworks. The data were analyzed using content analysis, focusing on extracting key educational themes from Qur'anic and Hadith texts and their alignment with modern pedagogical approaches. The findings reveal that Islamic educational principles, including tarbiyah (holistic education), ta’lim (knowledge transmission), and ta’dib (character formation), can be effectively implemented through various innovative teaching strategies. These include project-based learning, technology-assisted instruction, and participatory methods emphasizing dialogue, critical thinking, and experiential learning. Such approaches ensure that Islamic education remains rooted in traditional values while adapting to contemporary educational needs. The study further finds that integrating Qur'anic and Hadith-based innovations enhances students’ motivation, critical thinking skills, and ability to balance faith with scientific knowledge. These pedagogical transformations contribute to developing a dynamic and sustainable Islamic education system that is contextually relevant and future-oriented.&quot;,&quot;author&quot;:[{&quot;dropping-particle&quot;:&quot;&quot;,&quot;family&quot;:&quot;Sugiarto&quot;,&quot;given&quot;:&quot;Fitrah&quot;,&quot;non-dropping-particle&quot;:&quot;&quot;,&quot;parse-names&quot;:false,&quot;suffix&quot;:&quot;&quot;}],&quot;container-title&quot;:&quot;QALAMUNA: Jurnal Pendidikan, Sosial, dan Agama&quot;,&quot;id&quot;:&quot;86386615-969a-53dc-bcb2-19534ea3e10e&quot;,&quot;issue&quot;:&quot;1&quot;,&quot;issued&quot;:{&quot;date-parts&quot;:[[&quot;2025&quot;]]},&quot;page&quot;:&quot;171-184&quot;,&quot;title&quot;:&quot;Integration of Qur'an and Hadith Values as Pedagogical Innovation to Improve the Quality of Islamic Education&quot;,&quot;type&quot;:&quot;article-journal&quot;,&quot;volume&quot;:&quot;17&quot;},&quot;uris&quot;:[&quot;http://www.mendeley.com/documents/?uuid=c979a4d7-4b04-4958-bee1-76883c97d48d&quot;],&quot;isTemporary&quot;:false,&quot;legacyDesktopId&quot;:&quot;c979a4d7-4b04-4958-bee1-76883c97d48d&quot;}],&quot;properties&quot;:{&quot;noteIndex&quot;:0},&quot;isEdited&quot;:false,&quot;manualOverride&quot;:{&quot;citeprocText&quot;:&quot;(Sugiarto, 2025)&quot;,&quot;isManuallyOverridden&quot;:false,&quot;manualOverrideText&quot;:&quot;&quot;},&quot;citationTag&quot;:&quot;MENDELEY_CITATION_v3_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&quot;},{&quot;citationID&quot;:&quot;MENDELEY_CITATION_24a8947f-4f09-472c-9e11-f4f8fe46a067&quot;,&quot;citationItems&quot;:[{&quot;id&quot;:&quot;557134b8-34c4-5ab0-b92b-496c447ada51&quot;,&quot;itemData&quot;:{&quot;ISSN&quot;:&quot;2985-3885&quot;,&quot;abstract&quot;:&quot;Era Kurikulum Merdeka yang menekankan pendidikan bermakna dan berkarakter, integrasi nilai-nilai spiritual dalam pembelajaran matematika menjadi tantangan sekaligus peluang pedagogis. Penelitian ini bertujuan untuk mengeksplorasi bagaimana nilai-nilai dalam Surah Al-Fatihah dapat diintegrasikan secara efektif ke dalam pembelajaran matematika di jenjang SMP, SMA, dan SMK di Kabupaten Ketapang. Pendekatan yang digunakan adalah kualitatif interdisipliner dengan jenis penelitian studi kasus multi-situs. Metode pengumpulan data mencakup wawancara mendalam, observasi kelas, dan studi dokumentasi terhadap modul ajar dan perangkat pembelajaran. Hasil penelitian menunjukkan bahwa sebagian besar guru telah memahami nilai-nilai spiritual seperti tauhid, syukur, dan hidayah, namun integrasinya masih terbatas dan belum menyeluruh. Upaya kontekstualisasi matematika melalui simbol dan struktur Al-Fatihah mulai terlihat, meski belum sistemik. Modul ajar yang digunakan masih perlu penguatan pada aspek reflektif dan spiritual siswa. Penelitian ini merekomendasikan pengembangan perangkat pembelajaran integratif yang mampu menyatukan aspek logika dan nilai-nilai Qur’ani secara seimbang untuk mendukung pendidikan yang utuh dan transformatif. 252&quot;,&quot;author&quot;:[{&quot;dropping-particle&quot;:&quot;&quot;,&quot;family&quot;:&quot;Sudiansyah&quot;,&quot;given&quot;:&quot;&quot;,&quot;non-dropping-particle&quot;:&quot;&quot;,&quot;parse-names&quot;:false,&quot;suffix&quot;:&quot;&quot;},{&quot;dropping-particle&quot;:&quot;&quot;,&quot;family&quot;:&quot;Kurnianto&quot;,&quot;given&quot;:&quot;Dian&quot;,&quot;non-dropping-particle&quot;:&quot;&quot;,&quot;parse-names&quot;:false,&quot;suffix&quot;:&quot;&quot;},{&quot;dropping-particle&quot;:&quot;&quot;,&quot;family&quot;:&quot;Irawan&quot;,&quot;given&quot;:&quot;Feri&quot;,&quot;non-dropping-particle&quot;:&quot;&quot;,&quot;parse-names&quot;:false,&quot;suffix&quot;:&quot;&quot;},{&quot;dropping-particle&quot;:&quot;&quot;,&quot;family&quot;:&quot;Masita&quot;,&quot;given&quot;:&quot;&quot;,&quot;non-dropping-particle&quot;:&quot;&quot;,&quot;parse-names&quot;:false,&quot;suffix&quot;:&quot;&quot;},{&quot;dropping-particle&quot;:&quot;&quot;,&quot;family&quot;:&quot;Apriani&quot;,&quot;given&quot;:&quot;Feny&quot;,&quot;non-dropping-particle&quot;:&quot;&quot;,&quot;parse-names&quot;:false,&quot;suffix&quot;:&quot;&quot;}],&quot;container-title&quot;:&quot;Numbers : Jurnal Pendidikan Matematika dan Ilmu Pengetahuan Alam&quot;,&quot;id&quot;:&quot;557134b8-34c4-5ab0-b92b-496c447ada51&quot;,&quot;issue&quot;:&quot;4&quot;,&quot;issued&quot;:{&quot;date-parts&quot;:[[&quot;2024&quot;]]},&quot;page&quot;:&quot;252-265&quot;,&quot;title&quot;:&quot;Integrasi Nilai Spiritual Surah Al-Fatihah dalam Inovasi Pembelajaran Matematika: Pendekatan Interdisipliner antara Tafsir, Pendidikan Karakter, dan Literasi Numerasi di Era Kurikulum Merdeka&quot;,&quot;type&quot;:&quot;article-journal&quot;,&quot;volume&quot;:&quot;2&quot;},&quot;uris&quot;:[&quot;http://www.mendeley.com/documents/?uuid=1f7c3245-abda-4be2-9a2a-961b2b4ae65b&quot;],&quot;isTemporary&quot;:false,&quot;legacyDesktopId&quot;:&quot;1f7c3245-abda-4be2-9a2a-961b2b4ae65b&quot;}],&quot;properties&quot;:{&quot;noteIndex&quot;:0},&quot;isEdited&quot;:false,&quot;manualOverride&quot;:{&quot;citeprocText&quot;:&quot;(Sudiansyah et al., 2024)&quot;,&quot;isManuallyOverridden&quot;:false,&quot;manualOverrideText&quot;:&quot;&quot;},&quot;citationTag&quot;:&quot;MENDELEY_CITATION_v3_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&quot;},{&quot;citationID&quot;:&quot;MENDELEY_CITATION_41f45914-d1af-47d7-82ee-32faddc8d9d8&quot;,&quot;citationItems&quot;:[{&quot;id&quot;:&quot;e0819535-9377-501f-9b02-9358ff1a94fa&quot;,&quot;itemData&quot;:{&quot;DOI&quot;:&quot;10.14421/jpi.2022.112.145-151&quot;,&quot;ISSN&quot;:&quot;2301-9166&quot;,&quot;abstract&quot;:&quot;Purpose – The purpose of this research is to explore the historical development of Islamic education values within the context of the Qur'anic revelation and its compilation. The study also aims to examine the significance of the Qur'an in shaping Islamic educational values and to trace the evolution of these values over time.\r Design/methodology/approach – The historical research method was employed in this study to investigate the development of Islamic education values within the context of the Qur'anic revelation and compilation. Data collection involved various sources, including written materials such as Qur'anic manuscripts, history books, and literature on Islamic education, as well as oral sources such as interviews with experts on history and Islamic education.\r Findings – The research findings suggest that the Qur'an has been the primary source of Islamic educational values and has had a significant impact on the development of Islamic education. The Qur'an has influenced the fundamental principles and values of Islamic education, including the pursuit of knowledge, moral values, and social justice. The study also shows that the evolution of Islamic education values has been influenced by historical events and changes in Islamic societies, but the basic principles have remained consistent over time.\r Research implications/limitations – The limitations of the research are that it does not examine the long-term effects of internalizing Islamic moderation values on children's overall development and well-being and does not provide insights into the potential consequences or benefits of this process. Future research may need to investigate the long-term impact of these values to provide a more comprehensive understanding of their significance for the development of Muslim communities.\r Practical implications – This research provides insights into the potential ways of integrating Islamic education values into modern educational settings and contributes to the development of more inclusive and culturally sensitive educational practices.&quot;,&quot;author&quot;:[{&quot;dropping-particle&quot;:&quot;&quot;,&quot;family&quot;:&quot;Ratnasari&quot;,&quot;given&quot;:&quot;Dwi&quot;,&quot;non-dropping-particle&quot;:&quot;&quot;,&quot;parse-names&quot;:false,&quot;suffix&quot;:&quot;&quot;}],&quot;container-title&quot;:&quot;Jurnal Pendidikan Islam&quot;,&quot;id&quot;:&quot;e0819535-9377-501f-9b02-9358ff1a94fa&quot;,&quot;issue&quot;:&quot;2&quot;,&quot;issued&quot;:{&quot;date-parts&quot;:[[&quot;2022&quot;]]},&quot;page&quot;:&quot;145-151&quot;,&quot;title&quot;:&quot;Tracing Islamic Educational Values in Qur'anic Revelation and Compilation: A Historical Study&quot;,&quot;type&quot;:&quot;article-journal&quot;,&quot;volume&quot;:&quot;11&quot;},&quot;uris&quot;:[&quot;http://www.mendeley.com/documents/?uuid=9324b40a-a100-45a8-b46d-0a5facae975d&quot;],&quot;isTemporary&quot;:false,&quot;legacyDesktopId&quot;:&quot;9324b40a-a100-45a8-b46d-0a5facae975d&quot;}],&quot;properties&quot;:{&quot;noteIndex&quot;:0},&quot;isEdited&quot;:false,&quot;manualOverride&quot;:{&quot;citeprocText&quot;:&quot;(Ratnasari, 2022)&quot;,&quot;isManuallyOverridden&quot;:false,&quot;manualOverrideText&quot;:&quot;&quot;},&quot;citationTag&quot;:&quot;MENDELEY_CITATION_v3_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&quot;},{&quot;citationID&quot;:&quot;MENDELEY_CITATION_07fd2f90-eee4-4713-b38f-70333d2c5dd9&quot;,&quot;citationItems&quot;:[{&quot;id&quot;:&quot;d3488eee-b133-5ce5-84b5-eb059da9aaaf&quot;,&quot;itemData&quot;:{&quot;author&quot;:[{&quot;dropping-particle&quot;:&quot;&quot;,&quot;family&quot;:&quot;Hidayat&quot;,&quot;given&quot;:&quot;Kamal&quot;,&quot;non-dropping-particle&quot;:&quot;&quot;,&quot;parse-names&quot;:false,&quot;suffix&quot;:&quot;&quot;}],&quot;id&quot;:&quot;d3488eee-b133-5ce5-84b5-eb059da9aaaf&quot;,&quot;issued&quot;:{&quot;date-parts&quot;:[[&quot;2022&quot;]]},&quot;publisher&quot;:&quot;Universitas Islam Negeri Sultan Syarif Kasim Riau&quot;,&quot;title&quot;:&quot;MUATAN TAUHID DALAM SURAH AL-FATIHAH (Kajian Tafsir Maudhu’i)&quot;,&quot;type&quot;:&quot;article-journal&quot;},&quot;uris&quot;:[&quot;http://www.mendeley.com/documents/?uuid=5d916712-c2ae-4ed5-b66a-5758b2e515df&quot;],&quot;isTemporary&quot;:false,&quot;legacyDesktopId&quot;:&quot;5d916712-c2ae-4ed5-b66a-5758b2e515df&quot;}],&quot;properties&quot;:{&quot;noteIndex&quot;:0},&quot;isEdited&quot;:false,&quot;manualOverride&quot;:{&quot;citeprocText&quot;:&quot;(Hidayat, 2022)&quot;,&quot;isManuallyOverridden&quot;:false,&quot;manualOverrideText&quot;:&quot;&quot;},&quot;citationTag&quot;:&quot;MENDELEY_CITATION_v3_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&quot;},{&quot;citationID&quot;:&quot;MENDELEY_CITATION_6392906b-2626-41d2-bf55-c66425416757&quot;,&quot;citationItems&quot;:[{&quot;id&quot;:&quot;7e7792d0-0bfe-58cb-9f0d-eac558c52d4f&quot;,&quot;itemData&quot;:{&quot;DOI&quot;:&quot;10.21111/studiquran.v4i1.3243&quot;,&quot;ISSN&quot;:&quot;2527-7251&quot;,&quot;abstract&quot;:&quot;The origin of man is monotheism; acknowledging the oneness of God and serving Him. However, in its journey, was most of man forgot his monotheism and disobeyed to serve Him anymore, as a result of their misguidance and destruction. This text intended to know the concept of monotheism in al-Fatihah la!er. Through the analytic pa!ern description, the study found several important points. First, monotheism in al-Fatihah la!er was very comprehensive, because it includes monotheism of rububiyah, ulluhiyah and al-asma ’wa al-sifat. Even al-Fatihah la!er does not only contain monotheism, but contained the meaning of the entire contents of the Qur’an. Second, any work that started without bismillah will be cut off and has no blessing value. Third, so that one’s activities in accordance with his beliefs, a strong will is needed to make monotheism a view of his life. Worldview or one’s natural views we are the principle for every human action, including scientific and technological actions. If the concept of monotheism in al-Fatihah le!er with all the network of concepts contained in the Qur’an has become a view of life and underlies every activity, monotheism will guide human beings to gain salvation and happiness.&quot;,&quot;author&quot;:[{&quot;dropping-particle&quot;:&quot;&quot;,&quot;family&quot;:&quot;Arroisi&quot;,&quot;given&quot;:&quot;Jarman&quot;,&quot;non-dropping-particle&quot;:&quot;&quot;,&quot;parse-names&quot;:false,&quot;suffix&quot;:&quot;&quot;}],&quot;container-title&quot;:&quot;Studia Quranika&quot;,&quot;id&quot;:&quot;7e7792d0-0bfe-58cb-9f0d-eac558c52d4f&quot;,&quot;issue&quot;:&quot;1&quot;,&quot;issued&quot;:{&quot;date-parts&quot;:[[&quot;2019&quot;]]},&quot;page&quot;:&quot;1-36&quot;,&quot;title&quot;:&quot;Tauhid dalam Surat Al-Fatihah (Studi Analisis Konsep Worldvew Islam)&quot;,&quot;type&quot;:&quot;article-journal&quot;,&quot;volume&quot;:&quot;4&quot;},&quot;uris&quot;:[&quot;http://www.mendeley.com/documents/?uuid=4a0e2670-8a6e-40f0-adf6-303a392ff828&quot;],&quot;isTemporary&quot;:false,&quot;legacyDesktopId&quot;:&quot;4a0e2670-8a6e-40f0-adf6-303a392ff828&quot;}],&quot;properties&quot;:{&quot;noteIndex&quot;:0},&quot;isEdited&quot;:false,&quot;manualOverride&quot;:{&quot;citeprocText&quot;:&quot;(Arroisi, 2019)&quot;,&quot;isManuallyOverridden&quot;:false,&quot;manualOverrideText&quot;:&quot;&quot;},&quot;citationTag&quot;:&quot;MENDELEY_CITATION_v3_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&quot;},{&quot;citationID&quot;:&quot;MENDELEY_CITATION_ae24096e-9eaa-46eb-bea9-acb82ab7d7d9&quot;,&quot;citationItems&quot;:[{&quot;id&quot;:&quot;dd7cc2ec-2e91-58b3-b516-1c7ee728ed3f&quot;,&quot;itemData&quot;:{&quot;ISSN&quot;:&quot;3090-6431&quot;,&quot;author&quot;:[{&quot;dropping-particle&quot;:&quot;&quot;,&quot;family&quot;:&quot;Syafa'adhika&quot;,&quot;given&quot;:&quot;Shafira Agil&quot;,&quot;non-dropping-particle&quot;:&quot;&quot;,&quot;parse-names&quot;:false,&quot;suffix&quot;:&quot;&quot;},{&quot;dropping-particle&quot;:&quot;&quot;,&quot;family&quot;:&quot;Samsukadi&quot;,&quot;given&quot;:&quot;Mochamad&quot;,&quot;non-dropping-particle&quot;:&quot;&quot;,&quot;parse-names&quot;:false,&quot;suffix&quot;:&quot;&quot;}],&quot;container-title&quot;:&quot;SUJUD: Jurnal Agama, Sosial Dan Budaya&quot;,&quot;id&quot;:&quot;dd7cc2ec-2e91-58b3-b516-1c7ee728ed3f&quot;,&quot;issue&quot;:&quot;3&quot;,&quot;issued&quot;:{&quot;date-parts&quot;:[[&quot;2025&quot;]]},&quot;page&quot;:&quot;436-448&quot;,&quot;title&quot;:&quot;Nilai-Nilai Pendidikan Tauhid, Akhlak, Ibadah dalam Surah Al-Jumu'ah Ayat 1-5 dan Relevansinya dengan Sistem Pendidikan Nasional&quot;,&quot;type&quot;:&quot;article-journal&quot;,&quot;volume&quot;:&quot;1&quot;},&quot;uris&quot;:[&quot;http://www.mendeley.com/documents/?uuid=07e634a6-cb78-4738-93ff-af4a3d3582e1&quot;],&quot;isTemporary&quot;:false,&quot;legacyDesktopId&quot;:&quot;07e634a6-cb78-4738-93ff-af4a3d3582e1&quot;}],&quot;properties&quot;:{&quot;noteIndex&quot;:0},&quot;isEdited&quot;:false,&quot;manualOverride&quot;:{&quot;citeprocText&quot;:&quot;(Syafa’adhika &amp;#38; Samsukadi, 2025)&quot;,&quot;isManuallyOverridden&quot;:false,&quot;manualOverrideText&quot;:&quot;&quot;},&quot;citationTag&quot;:&quot;MENDELEY_CITATION_v3_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&quot;},{&quot;citationID&quot;:&quot;MENDELEY_CITATION_2b275f5c-7588-44a9-8088-b91e123cf18b&quot;,&quot;citationItems&quot;:[{&quot;id&quot;:&quot;83a46898-bd93-5f39-910c-d464de5f9ce0&quot;,&quot;itemData&quot;:{&quot;DOI&quot;:&quot;10.3390/publications11010002&quot;,&quot;ISSN&quot;:&quot;23046775&quot;,&quot;abstract&quot;:&quot;The ability to conduct an explicit and robust literature review by students, scholars or scientists is critical in producing excellent journal articles, academic theses, academic dissertations or working papers. A literature review is an evaluation of existing research works on a specific academic topic, theme or subject to identify gaps and propose future research agenda. Many postgraduate students in higher education institutions lack the necessary skills and understanding to conduct in-depth literature reviews. This may lead to the presentation of incorrect, false or biased inferences in their theses or dissertations. This study offers scientific knowledge on how literature reviews in different fields of study could be conducted to mitigate against biased inferences such as unscientific analogies and baseless recommendations. The literature review is presented as a process that involves several activities including searching, identifying, reading, summarising, compiling, analysing, interpreting and referencing. We hope this article serves as reference material to improve the academic rigour in the literature review chapters of postgraduate students’ theses or dissertations. This article prompts established scholars to explore more innovative ways through which scientific literature reviews can be conducted to identify gaps (empirical, knowledge, theoretical, methodological, application and population gap) and propose a future research agenda.&quot;,&quot;author&quot;:[{&quot;dropping-particle&quot;:&quot;&quot;,&quot;family&quot;:&quot;Chigbu&quot;,&quot;given&quot;:&quot;Uchendu Eugene&quot;,&quot;non-dropping-particle&quot;:&quot;&quot;,&quot;parse-names&quot;:false,&quot;suffix&quot;:&quot;&quot;},{&quot;dropping-particle&quot;:&quot;&quot;,&quot;family&quot;:&quot;Atiku&quot;,&quot;given&quot;:&quot;Sulaiman Olusegun&quot;,&quot;non-dropping-particle&quot;:&quot;&quot;,&quot;parse-names&quot;:false,&quot;suffix&quot;:&quot;&quot;},{&quot;dropping-particle&quot;:&quot;&quot;,&quot;family&quot;:&quot;Plessis&quot;,&quot;given&quot;:&quot;Cherley C.&quot;,&quot;non-dropping-particle&quot;:&quot;Du&quot;,&quot;parse-names&quot;:false,&quot;suffix&quot;:&quot;&quot;}],&quot;container-title&quot;:&quot;Publications&quot;,&quot;id&quot;:&quot;83a46898-bd93-5f39-910c-d464de5f9ce0&quot;,&quot;issue&quot;:&quot;2&quot;,&quot;issued&quot;:{&quot;date-parts&quot;:[[&quot;2023&quot;]]},&quot;title&quot;:&quot;The Science of Literature Reviews: Searching, Identifying, Selecting, and Synthesising&quot;,&quot;type&quot;:&quot;article-journal&quot;,&quot;volume&quot;:&quot;11&quot;},&quot;uris&quot;:[&quot;http://www.mendeley.com/documents/?uuid=027aec93-57a8-4f1f-b1d1-8d192f59715d&quot;],&quot;isTemporary&quot;:false,&quot;legacyDesktopId&quot;:&quot;027aec93-57a8-4f1f-b1d1-8d192f59715d&quot;}],&quot;properties&quot;:{&quot;noteIndex&quot;:0},&quot;isEdited&quot;:false,&quot;manualOverride&quot;:{&quot;citeprocText&quot;:&quot;(Chigbu et al., 2023)&quot;,&quot;isManuallyOverridden&quot;:false,&quot;manualOverrideText&quot;:&quot;&quot;},&quot;citationTag&quot;:&quot;MENDELEY_CITATION_v3_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&quot;},{&quot;citationID&quot;:&quot;MENDELEY_CITATION_80b8cda2-3a2c-42f2-987c-f55e18e606d6&quot;,&quot;citationItems&quot;:[{&quot;id&quot;:&quot;55228cd9-01f3-523f-bf4a-411684cd2b1e&quot;,&quot;itemData&quot;:{&quot;DOI&quot;:&quot;10.6007/ijarbss/v11-i2/8661&quot;,&quot;abstract&quot;:&quot;The qualitative data analysis is an important component in conventional research method (CRM) and also Islamic-based research Method (IBRM) methods. The qualitative data analysis method is inappropriate when used as an IBR method because it lacks elements of tasawur, epistemology and analytical tools. Hence, what is deficient in the qualitative data analysis method and is Islamic knowledge suitable as an Islamic-based qualitative research method. This study intended to identify the deficiencies in the qualitative data analysis method and review literature related to the use of Islamic knowledge as an Islamic-based qualitative research method. This qualitative study collected data from previous studies related to the Islamic-based research method and analysed the data using the dilalah analysis method. Findings show that methods in the usul al-fiqh, Hadith and tafsir, which are constituents of Islamic knowledge, should be highlighted as data analysis methods in Islamic-based research.&quot;,&quot;author&quot;:[{&quot;dropping-particle&quot;:&quot;&quot;,&quot;family&quot;:&quot;Kamaruddin&quot;,&quot;given&quot;:&quot;Kasimah Binti&quot;,&quot;non-dropping-particle&quot;:&quot;&quot;,&quot;parse-names&quot;:false,&quot;suffix&quot;:&quot;&quot;},{&quot;dropping-particle&quot;:&quot;Bin&quot;,&quot;family&quot;:&quot;Hanapi&quot;,&quot;given&quot;:&quot;Mohd Shukri&quot;,&quot;non-dropping-particle&quot;:&quot;&quot;,&quot;parse-names&quot;:false,&quot;suffix&quot;:&quot;&quot;}],&quot;container-title&quot;:&quot;International Journal of Academic Research in Business and Social Sciences&quot;,&quot;id&quot;:&quot;55228cd9-01f3-523f-bf4a-411684cd2b1e&quot;,&quot;issue&quot;:&quot;2&quot;,&quot;issued&quot;:{&quot;date-parts&quot;:[[&quot;2021&quot;]]},&quot;page&quot;:&quot;186-194&quot;,&quot;title&quot;:&quot;The Islamic Knowledge Approach as a Qualitative Data Analysis Method in Islamic-Based Research&quot;,&quot;type&quot;:&quot;article-journal&quot;,&quot;volume&quot;:&quot;11&quot;},&quot;uris&quot;:[&quot;http://www.mendeley.com/documents/?uuid=8377aff4-b328-4696-a919-b3cfb4f6ffec&quot;],&quot;isTemporary&quot;:false,&quot;legacyDesktopId&quot;:&quot;8377aff4-b328-4696-a919-b3cfb4f6ffec&quot;}],&quot;properties&quot;:{&quot;noteIndex&quot;:0},&quot;isEdited&quot;:false,&quot;manualOverride&quot;:{&quot;citeprocText&quot;:&quot;(Kamaruddin &amp;#38; Hanapi, 2021)&quot;,&quot;isManuallyOverridden&quot;:false,&quot;manualOverrideText&quot;:&quot;&quot;},&quot;citationTag&quot;:&quot;MENDELEY_CITATION_v3_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&quot;},{&quot;citationID&quot;:&quot;MENDELEY_CITATION_1eafd282-227c-478a-94b5-511636d3760a&quot;,&quot;citationItems&quot;:[{&quot;id&quot;:&quot;072208f4-e711-5c61-b25f-e8de2ff40f13&quot;,&quot;itemData&quot;:{&quot;DOI&quot;:&quot;10.47945/alfikr.v10i1.374&quot;,&quot;ISSN&quot;:&quot;2716-3717&quot;,&quot;abstract&quot;:&quot;This article discusses the study of the substance of the Islamic Religious Education (PAI) curriculum in\nschools. The curriculum has a central role in the educational process, which determines the type, quality,\nknowledge and experience of students. However, the current implementation of the PAI curriculum tends to\nfocus on mastering the material and pays less attention to aspects of developing students' cognition, affection\nand psychomotor skills.\nThis research uses literature study methods and content analysis to examine this issue from the perspective of\nontology, epistemology and axiology of the PAI curriculum. Ontologically, the PAI curriculum must include\nbalanced competencies between aspects of spirituality, intellectuality and morality. Epistemologically, the\nPAI curriculum needs to consider valid sources of religious knowledge and appropriate learning\nmethodologies. As for axiological, the PAI curriculum must be oriented towards the formation of character\nand religious attitudes which have an impact on the behavior and lives of students.\nThus, a comprehensive review of the substance of the PAI curriculum is needed in order to\nproduce graduates who are not only intellectually superior, but also have good spiritual maturity and\nmorality.&quot;,&quot;author&quot;:[{&quot;dropping-particle&quot;:&quot;&quot;,&quot;family&quot;:&quot;Darnanengsih&quot;,&quot;given&quot;:&quot;&quot;,&quot;non-dropping-particle&quot;:&quot;&quot;,&quot;parse-names&quot;:false,&quot;suffix&quot;:&quot;&quot;},{&quot;dropping-particle&quot;:&quot;&quot;,&quot;family&quot;:&quot;Rusyaid&quot;,&quot;given&quot;:&quot;&quot;,&quot;non-dropping-particle&quot;:&quot;&quot;,&quot;parse-names&quot;:false,&quot;suffix&quot;:&quot;&quot;}],&quot;container-title&quot;:&quot;Al-Fikr: Jurnal Pendidikan Islam&quot;,&quot;id&quot;:&quot;072208f4-e711-5c61-b25f-e8de2ff40f13&quot;,&quot;issue&quot;:&quot;1&quot;,&quot;issued&quot;:{&quot;date-parts&quot;:[[&quot;2024&quot;,&quot;6&quot;,&quot;4&quot;]]},&quot;page&quot;:&quot;30-35&quot;,&quot;title&quot;:&quot;Telaah Substansi Kurikulum PAI di Sekolah&quot;,&quot;type&quot;:&quot;article-journal&quot;},&quot;uris&quot;:[&quot;http://www.mendeley.com/documents/?uuid=9c8c0175-182b-3525-bc62-d1b2e703a06c&quot;],&quot;isTemporary&quot;:false,&quot;legacyDesktopId&quot;:&quot;9c8c0175-182b-3525-bc62-d1b2e703a06c&quot;}],&quot;properties&quot;:{&quot;noteIndex&quot;:0},&quot;isEdited&quot;:false,&quot;manualOverride&quot;:{&quot;citeprocText&quot;:&quot;(Darnanengsih &amp;#38; Rusyaid, 2024)&quot;,&quot;isManuallyOverridden&quot;:false,&quot;manualOverrideText&quot;:&quot;&quot;},&quot;citationTag&quot;:&quot;MENDELEY_CITATION_v3_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&quot;},{&quot;citationID&quot;:&quot;MENDELEY_CITATION_2cb65750-cd00-4dac-ab58-f709f90806f3&quot;,&quot;citationItems&quot;:[{&quot;id&quot;:&quot;355fc52a-3498-5a81-ba88-8406049e40ba&quot;,&quot;itemData&quot;:{&quot;ISBN&quot;:&quot;9786029413557&quot;,&quot;author&quot;:[{&quot;dropping-particle&quot;:&quot;&quot;,&quot;family&quot;:&quot;Khon&quot;,&quot;given&quot;:&quot;Abdul Majid&quot;,&quot;non-dropping-particle&quot;:&quot;&quot;,&quot;parse-names&quot;:false,&quot;suffix&quot;:&quot;&quot;}],&quot;edition&quot;:&quot;1&quot;,&quot;id&quot;:&quot;355fc52a-3498-5a81-ba88-8406049e40ba&quot;,&quot;issued&quot;:{&quot;date-parts&quot;:[[&quot;2012&quot;]]},&quot;number-of-pages&quot;:&quot;316&quot;,&quot;publisher&quot;:&quot;Kencana&quot;,&quot;publisher-place&quot;:&quot;Jakarta&quot;,&quot;title&quot;:&quot;Hadis Tarbawi. Hadis-hadis Pendidikan&quot;,&quot;type&quot;:&quot;book&quot;},&quot;uris&quot;:[&quot;http://www.mendeley.com/documents/?uuid=94cf36ca-137e-4b95-b1d9-df544a7ed46e&quot;],&quot;isTemporary&quot;:false,&quot;legacyDesktopId&quot;:&quot;94cf36ca-137e-4b95-b1d9-df544a7ed46e&quot;}],&quot;properties&quot;:{&quot;noteIndex&quot;:0},&quot;isEdited&quot;:false,&quot;manualOverride&quot;:{&quot;citeprocText&quot;:&quot;(Khon, 2012)&quot;,&quot;isManuallyOverridden&quot;:false,&quot;manualOverrideText&quot;:&quot;&quot;},&quot;citationTag&quot;:&quot;MENDELEY_CITATION_v3_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&quot;},{&quot;citationID&quot;:&quot;MENDELEY_CITATION_f17ac892-8abd-48a5-ba1a-9fea18434d23&quot;,&quot;citationItems&quot;:[{&quot;id&quot;:&quot;cc66485b-b1f5-528d-8ceb-5d1ad1941642&quot;,&quot;itemData&quot;:{&quot;DOI&quot;:&quot;10.37074/jalt.2019.2.1.6&quot;,&quot;ISBN&quot;:&quot;3531716735&quot;,&quot;ISSN&quot;:&quot;0926860X&quot;,&quot;PMID&quot;:&quot;23171283&quot;,&quot;abstract&quot;:&quot;Professor John Biggs is a world-famous psychologist and educationist who in 2017, was invested as a Member of the Order of Australia (AM) for “significant service to tertiary education, particularly in the fields of curriculum development and assessment”. John Biggs has been actively involved in education for six decades and has been a Professor of both Education and Psychology. Professor Biggs’ most ground-breaking and innovative contributions – such as SOLO taxonomy, constructively aligned OBTL (Outcome-based Teaching &amp; Learning), criterion-referenced assessment and students’ surface and deep approaches to learning – are all discussed in this wide-ranging interview. Moreover, Biggs discusses his illustrious academic career, his concerns about the corporatisation of universities and his alternative vision of higher education, and also what he refers to, tongue-firmly-in-cheek, as his “constructive but misaligned retirement”.&quot;,&quot;author&quot;:[{&quot;dropping-particle&quot;:&quot;&quot;,&quot;family&quot;:&quot;Biggs&quot;,&quot;given&quot;:&quot;John&quot;,&quot;non-dropping-particle&quot;:&quot;&quot;,&quot;parse-names&quot;:false,&quot;suffix&quot;:&quot;&quot;},{&quot;dropping-particle&quot;:&quot;&quot;,&quot;family&quot;:&quot;Harris&quot;,&quot;given&quot;:&quot;Christopher W&quot;,&quot;non-dropping-particle&quot;:&quot;&quot;,&quot;parse-names&quot;:false,&quot;suffix&quot;:&quot;&quot;},{&quot;dropping-particle&quot;:&quot;&quot;,&quot;family&quot;:&quot;Rudolph&quot;,&quot;given&quot;:&quot;Jurgen&quot;,&quot;non-dropping-particle&quot;:&quot;&quot;,&quot;parse-names&quot;:false,&quot;suffix&quot;:&quot;&quot;}],&quot;container-title&quot;:&quot;Journal of Applied Learning &amp; Teaching Content&quot;,&quot;id&quot;:&quot;cc66485b-b1f5-528d-8ceb-5d1ad1941642&quot;,&quot;issue&quot;:&quot;1&quot;,&quot;issued&quot;:{&quot;date-parts&quot;:[[&quot;2019&quot;]]},&quot;page&quot;:&quot;54-62&quot;,&quot;title&quot;:&quot;Journal of Applied Learning &amp; Teaching&quot;,&quot;type&quot;:&quot;article-journal&quot;,&quot;volume&quot;:&quot;2&quot;},&quot;uris&quot;:[&quot;http://www.mendeley.com/documents/?uuid=6997eb8d-64f1-47ed-9033-b1ed27fcfa44&quot;],&quot;isTemporary&quot;:false,&quot;legacyDesktopId&quot;:&quot;6997eb8d-64f1-47ed-9033-b1ed27fcfa44&quot;}],&quot;properties&quot;:{&quot;noteIndex&quot;:0},&quot;isEdited&quot;:false,&quot;manualOverride&quot;:{&quot;citeprocText&quot;:&quot;(Biggs et al., 2019)&quot;,&quot;isManuallyOverridden&quot;:false,&quot;manualOverrideText&quot;:&quot;&quot;},&quot;citationTag&quot;:&quot;MENDELEY_CITATION_v3_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&quot;},{&quot;citationID&quot;:&quot;MENDELEY_CITATION_8a810056-4977-4f68-a927-45453d809222&quot;,&quot;citationItems&quot;:[{&quot;id&quot;:&quot;3dce507d-1ae2-510a-8bab-125b6ecff71f&quot;,&quot;itemData&quot;:{&quot;author&quot;:[{&quot;dropping-particle&quot;:&quot;&quot;,&quot;family&quot;:&quot;Al-‘Asqalani&quot;,&quot;given&quot;:&quot;Ibn Ḥajar&quot;,&quot;non-dropping-particle&quot;:&quot;&quot;,&quot;parse-names&quot;:false,&quot;suffix&quot;:&quot;&quot;}],&quot;id&quot;:&quot;3dce507d-1ae2-510a-8bab-125b6ecff71f&quot;,&quot;issued&quot;:{&quot;date-parts&quot;:[[&quot;0&quot;]]},&quot;publisher&quot;:&quot;Beirut: Dār al-Ma‘rifah&quot;,&quot;title&quot;:&quot;Fatḥ al-Bārī bi Syarḥ Ṣaḥīḥ al-Bukhārī&quot;,&quot;type&quot;:&quot;book&quot;},&quot;uris&quot;:[&quot;http://www.mendeley.com/documents/?uuid=f725e4dd-56ca-4838-bd68-4a626c71e5ff&quot;],&quot;isTemporary&quot;:false,&quot;legacyDesktopId&quot;:&quot;f725e4dd-56ca-4838-bd68-4a626c71e5ff&quot;}],&quot;properties&quot;:{&quot;noteIndex&quot;:0},&quot;isEdited&quot;:false,&quot;manualOverride&quot;:{&quot;citeprocText&quot;:&quot;(Al-‘Asqalani, n.d.)&quot;,&quot;isManuallyOverridden&quot;:false,&quot;manualOverrideText&quot;:&quot;&quot;},&quot;citationTag&quot;:&quot;MENDELEY_CITATION_v3_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&quot;},{&quot;citationID&quot;:&quot;MENDELEY_CITATION_5de8df2d-11c6-41c6-a6b4-cfeb97f169ac&quot;,&quot;citationItems&quot;:[{&quot;id&quot;:&quot;82e750bd-95db-53dd-9537-39714efa9595&quot;,&quot;itemData&quot;:{&quot;DOI&quot;:&quot;10.59059/al-tarbiyah.v2i2.876&quot;,&quot;ISSN&quot;:&quot;2988-2257&quot;,&quot;abstract&quot;:&quot;Pre-Islamic Arabia is known to be far from civilized and even far from humane. Warfare between tribes occurs everywhere due to power struggles and so on. It is not surprising that this period is usually called the period of ignorance. This article formulates the history of classical Islamic education regarding Pre-Islamic Arabia and the profile of the Prophet as an ideal educator. This research is library research, namely looking for data related to research in the form of the Koran, books and journals. which aims to find out Islamic Education in the classical period. For this reason, this article will reveal the picture of pre-Islamic Arabia and the profile of the Prophet Muhammad as an ideal educator in Islamic education.&quot;,&quot;author&quot;:[{&quot;dropping-particle&quot;:&quot;&quot;,&quot;family&quot;:&quot;Seswi Derti&quot;,&quot;given&quot;:&quot;&quot;,&quot;non-dropping-particle&quot;:&quot;&quot;,&quot;parse-names&quot;:false,&quot;suffix&quot;:&quot;&quot;},{&quot;dropping-particle&quot;:&quot;&quot;,&quot;family&quot;:&quot;Zulmuqim Zulmuqim&quot;,&quot;given&quot;:&quot;&quot;,&quot;non-dropping-particle&quot;:&quot;&quot;,&quot;parse-names&quot;:false,&quot;suffix&quot;:&quot;&quot;},{&quot;dropping-particle&quot;:&quot;&quot;,&quot;family&quot;:&quot;Fauza Masyhudi&quot;,&quot;given&quot;:&quot;&quot;,&quot;non-dropping-particle&quot;:&quot;&quot;,&quot;parse-names&quot;:false,&quot;suffix&quot;:&quot;&quot;}],&quot;container-title&quot;:&quot;Al-Tarbiyah : Jurnal Ilmu Pendidikan Islam&quot;,&quot;id&quot;:&quot;82e750bd-95db-53dd-9537-39714efa9595&quot;,&quot;issue&quot;:&quot;2&quot;,&quot;issued&quot;:{&quot;date-parts&quot;:[[&quot;2024&quot;]]},&quot;page&quot;:&quot;97-107&quot;,&quot;title&quot;:&quot;Pendidikan Islam Kasik: Telaah Rasulullah SAW Sebagai Pendidik Ideal&quot;,&quot;type&quot;:&quot;article-journal&quot;,&quot;volume&quot;:&quot;2&quot;},&quot;uris&quot;:[&quot;http://www.mendeley.com/documents/?uuid=ce636acd-5d4a-4b14-8ca1-f1c55360e717&quot;],&quot;isTemporary&quot;:false,&quot;legacyDesktopId&quot;:&quot;ce636acd-5d4a-4b14-8ca1-f1c55360e717&quot;}],&quot;properties&quot;:{&quot;noteIndex&quot;:0},&quot;isEdited&quot;:false,&quot;manualOverride&quot;:{&quot;citeprocText&quot;:&quot;(Seswi Derti et al., 2024)&quot;,&quot;isManuallyOverridden&quot;:false,&quot;manualOverrideText&quot;:&quot;&quot;},&quot;citationTag&quot;:&quot;MENDELEY_CITATION_v3_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&quot;},{&quot;citationID&quot;:&quot;MENDELEY_CITATION_225444f7-e160-417f-833b-660835d1ae37&quot;,&quot;citationItems&quot;:[{&quot;id&quot;:&quot;3c8492cc-1308-5728-a56d-79286dece8cf&quot;,&quot;itemData&quot;:{&quot;DOI&quot;:&quot;10.15575/jis.v1i3.13011&quot;,&quot;abstract&quot;:&quot;Surah Al-Fatihah is called Al Fatihah because the Qur'an begins with this surah. In addition, it is also called the Ummul Kitab because Al Fatihah contains all the problems contained in the Qur'an, namely divinity, nature, the afterlife, worship, and history. Al-Qur'an surah Al Fatihah also has moral values that can reference Indonesia's young generation experiencing a moral crisis. Moral education is essential for the next generation of the nation. It is not enough for a person to be given knowledge alone and the provision of morals that become the capital for a person to live a successful life in the future. The author used the tahlili interpretation method, which is a method that intends to explain the content of the verses of the Qur'an from all its aspects, from the Book of Tafsir Al-Maraghi and Tafsir Al-Misbah. Therefore, this method is very appropriate to reveal the content of the values of a good deed in the Surah al-Fatihah. This research is a literature study using the comparative form of Al Misbah's interpretation and Al-Maraghi's interpretation. Both have the same style in interpreting the verse, namely adabul ijtima'i, namely social society. The results showed that the moral values contained in the Surah Al Fatihah in the first verse Bismillahirrahmanirrahim, that Muslims must read at every start of any word or deed.&quot;,&quot;author&quot;:[{&quot;dropping-particle&quot;:&quot;&quot;,&quot;family&quot;:&quot;Ramadayanto&quot;,&quot;given&quot;:&quot;Akhrie&quot;,&quot;non-dropping-particle&quot;:&quot;&quot;,&quot;parse-names&quot;:false,&quot;suffix&quot;:&quot;&quot;},{&quot;dropping-particle&quot;:&quot;&quot;,&quot;family&quot;:&quot;Darmawan&quot;,&quot;given&quot;:&quot;Dadang&quot;,&quot;non-dropping-particle&quot;:&quot;&quot;,&quot;parse-names&quot;:false,&quot;suffix&quot;:&quot;&quot;},{&quot;dropping-particle&quot;:&quot;&quot;,&quot;family&quot;:&quot;Taufiq&quot;,&quot;given&quot;:&quot;Wildan&quot;,&quot;non-dropping-particle&quot;:&quot;&quot;,&quot;parse-names&quot;:false,&quot;suffix&quot;:&quot;&quot;}],&quot;container-title&quot;:&quot;Jurnal Iman dan Spiritualitas&quot;,&quot;id&quot;:&quot;3c8492cc-1308-5728-a56d-79286dece8cf&quot;,&quot;issue&quot;:&quot;3&quot;,&quot;issued&quot;:{&quot;date-parts&quot;:[[&quot;2021&quot;]]},&quot;page&quot;:&quot;297-310&quot;,&quot;title&quot;:&quot;Nilai Nilai Akhlaqul Karimah Dalam Surah Al Fatihah&quot;,&quot;type&quot;:&quot;article-journal&quot;,&quot;volume&quot;:&quot;1&quot;},&quot;uris&quot;:[&quot;http://www.mendeley.com/documents/?uuid=45a94241-549c-483a-8eb7-2e5dcfa1cff3&quot;],&quot;isTemporary&quot;:false,&quot;legacyDesktopId&quot;:&quot;45a94241-549c-483a-8eb7-2e5dcfa1cff3&quot;}],&quot;properties&quot;:{&quot;noteIndex&quot;:0},&quot;isEdited&quot;:false,&quot;manualOverride&quot;:{&quot;citeprocText&quot;:&quot;(Ramadayanto et al., 2021)&quot;,&quot;isManuallyOverridden&quot;:false,&quot;manualOverrideText&quot;:&quot;&quot;},&quot;citationTag&quot;:&quot;MENDELEY_CITATION_v3_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&quot;},{&quot;citationID&quot;:&quot;MENDELEY_CITATION_49339db2-4490-4ee7-bd8d-b5e4036043fc&quot;,&quot;citationItems&quot;:[{&quot;id&quot;:&quot;c6bbbdd5-1342-5eda-9b3d-ce41e140f6a2&quot;,&quot;itemData&quot;:{&quot;DOI&quot;:&quot;10.30659/jikm.4.2.110-127&quot;,&quot;ISSN&quot;:&quot;2087-2461&quot;,&quot;abstract&quot;:&quot;Teori komunikasi merupakan bangunan teori yang bersumber dari interdisipliner resource (sumber-sumber yang saling berkaitan) dengan percampuran dari ilmu sosiologi, psikologi, pengetahuan alam, matematika, dan sumber lain yang membantu perkembangan ilmu komunikasi. Perkembangan sebagai sebuah ilmu melibatkan penelitian dasar yang berasal dari berbagai cabang ilmu dengan sumbangan pemikiran dan gagasan yang memperkaya konstruksi teori komunikasi. Teori dikonstruksikan melalui proses yang dikenal dengan inquiry. Untuk bisa memahami suatu teori maka diperlukan pemahaman awal terhadap proses inquiry. Inquiry adalah sebuah studi sistematis tentang pengalaman yang mengarah kepada pemahaman, pengetahuan dan teori. Dalam pandangan Islam kegiatan komunikasi tidak hanya membentuk pola hubungan antar manusia tetapi membentuk pola kedekatan hubungan antara manusia dengan Rab-nya. Sekulerisasi pemahaman untuk memisahkan kegiatan komunikasi antara manusia dengan manusia membuat pemahaman komunikasi terbatas pada aspek manifest. Pertanggungjawaban terbesar komunikasi manusia adalah dengan Rab-nya sehingga pemahaman ini menjadi dasar dari kegiatan komunikasi dalam Islam. Berkomunikasi dengan sesama manusia tidak bisa dibatasi dengan penilaian aspek manifest semata. Salah satu surat dalam Al Qur�an yang memiliki banyak pengaruh bagi kehidupan manusia adalah surat Al Fatihah. Surat ini wajib dibaca minimal tujuh belas kali sehari semalam oleh setiap muslim dalam sholatnya. Dalam surat ini digambarkan proses komunikasi antara hamba dengan RabNya. Proses komunikasi transenden tersebut menjadi dasar pola komunikasi dari setiap muslim dengan orang lain.&quot;,&quot;author&quot;:[{&quot;dropping-particle&quot;:&quot;&quot;,&quot;family&quot;:&quot;Mubarok&quot;,&quot;given&quot;:&quot;&quot;,&quot;non-dropping-particle&quot;:&quot;&quot;,&quot;parse-names&quot;:false,&quot;suffix&quot;:&quot;&quot;}],&quot;container-title&quot;:&quot;Jurnal Ilmiah Komunikasi Makna&quot;,&quot;id&quot;:&quot;c6bbbdd5-1342-5eda-9b3d-ce41e140f6a2&quot;,&quot;issue&quot;:&quot;2&quot;,&quot;issued&quot;:{&quot;date-parts&quot;:[[&quot;2013&quot;]]},&quot;page&quot;:&quot;110&quot;,&quot;title&quot;:&quot;Konstruksi Teori Komunikasi Dalam Tafsir Al Qur'an Surat Al Fatihah&quot;,&quot;type&quot;:&quot;article-journal&quot;,&quot;volume&quot;:&quot;4&quot;},&quot;uris&quot;:[&quot;http://www.mendeley.com/documents/?uuid=eddb2246-4790-4873-81ff-9f626205117a&quot;],&quot;isTemporary&quot;:false,&quot;legacyDesktopId&quot;:&quot;eddb2246-4790-4873-81ff-9f626205117a&quot;}],&quot;properties&quot;:{&quot;noteIndex&quot;:0},&quot;isEdited&quot;:false,&quot;manualOverride&quot;:{&quot;citeprocText&quot;:&quot;(Mubarok, 2013)&quot;,&quot;isManuallyOverridden&quot;:false,&quot;manualOverrideText&quot;:&quot;&quot;},&quot;citationTag&quot;:&quot;MENDELEY_CITATION_v3_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&quot;},{&quot;citationID&quot;:&quot;MENDELEY_CITATION_d4c8813b-488c-49c3-9028-c2d2004fdedf&quot;,&quot;citationItems&quot;:[{&quot;id&quot;:&quot;de9cbcda-22a6-5c59-bb21-d43feda109f3&quot;,&quot;itemData&quot;:{&quot;DOI&quot;:&quot;10.58363/alfahmu.v4i1.278&quot;,&quot;author&quot;:[{&quot;dropping-particle&quot;:&quot;&quot;,&quot;family&quot;:&quot;Rustandi&quot;,&quot;given&quot;:&quot;Aziz&quot;,&quot;non-dropping-particle&quot;:&quot;&quot;,&quot;parse-names&quot;:false,&quot;suffix&quot;:&quot;&quot;},{&quot;dropping-particle&quot;:&quot;&quot;,&quot;family&quot;:&quot;Aufa&quot;,&quot;given&quot;:&quot;M&quot;,&quot;non-dropping-particle&quot;:&quot;&quot;,&quot;parse-names&quot;:false,&quot;suffix&quot;:&quot;&quot;}],&quot;container-title&quot;:&quot;Al Fahmu Ilmu Alquran Dan Tafsir&quot;,&quot;id&quot;:&quot;de9cbcda-22a6-5c59-bb21-d43feda109f3&quot;,&quot;issue&quot;:&quot;1&quot;,&quot;issued&quot;:{&quot;date-parts&quot;:[[&quot;2025&quot;]]},&quot;page&quot;:&quot;41-54&quot;,&quot;title&quot;:&quot;Analisis Peran Surah Al-Fatihah dalam Pelaksanaan Ibadah&quot;,&quot;type&quot;:&quot;article-journal&quot;,&quot;volume&quot;:&quot;4&quot;},&quot;uris&quot;:[&quot;http://www.mendeley.com/documents/?uuid=2ad4c386-6513-4d6d-ba67-158c30ed11e1&quot;],&quot;isTemporary&quot;:false,&quot;legacyDesktopId&quot;:&quot;2ad4c386-6513-4d6d-ba67-158c30ed11e1&quot;}],&quot;properties&quot;:{&quot;noteIndex&quot;:0},&quot;isEdited&quot;:false,&quot;manualOverride&quot;:{&quot;citeprocText&quot;:&quot;(Rustandi &amp;#38; Aufa, 2025)&quot;,&quot;isManuallyOverridden&quot;:true,&quot;manualOverrideText&quot;:&quot;(Rustandi &amp; Aufa, 2025).&quot;},&quot;citationTag&quot;:&quot;MENDELEY_CITATION_v3_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&quot;},{&quot;citationID&quot;:&quot;MENDELEY_CITATION_5e0e342e-dac4-4c70-8f67-828ef662ea13&quot;,&quot;citationItems&quot;:[{&quot;id&quot;:&quot;4c89a02e-3cfc-538d-b007-f111060daeca&quot;,&quot;itemData&quot;:{&quot;author&quot;:[{&quot;dropping-particle&quot;:&quot;&quot;,&quot;family&quot;:&quot;Al-Bukhārī&quot;,&quot;given&quot;:&quot;M. ibn Ismā‘īl&quot;,&quot;non-dropping-particle&quot;:&quot;&quot;,&quot;parse-names&quot;:false,&quot;suffix&quot;:&quot;&quot;}],&quot;id&quot;:&quot;4c89a02e-3cfc-538d-b007-f111060daeca&quot;,&quot;issued&quot;:{&quot;date-parts&quot;:[[&quot;0&quot;]]},&quot;title&quot;:&quot;Ṣaḥīḥ al-Bukhārī, Kitāb Faḍā’il al-Qur’ān&quot;,&quot;type&quot;:&quot;book&quot;},&quot;uris&quot;:[&quot;http://www.mendeley.com/documents/?uuid=fd07f14f-7361-4027-bae5-307d7a53f108&quot;],&quot;isTemporary&quot;:false,&quot;legacyDesktopId&quot;:&quot;fd07f14f-7361-4027-bae5-307d7a53f108&quot;}],&quot;properties&quot;:{&quot;noteIndex&quot;:0},&quot;isEdited&quot;:false,&quot;manualOverride&quot;:{&quot;citeprocText&quot;:&quot;(Al-Bukhārī, n.d.)&quot;,&quot;isManuallyOverridden&quot;:false,&quot;manualOverrideText&quot;:&quot;&quot;},&quot;citationTag&quot;:&quot;MENDELEY_CITATION_v3_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&quot;},{&quot;citationID&quot;:&quot;MENDELEY_CITATION_30c69a88-ada2-4c1c-b177-5de5700bafeb&quot;,&quot;citationItems&quot;:[{&quot;id&quot;:&quot;82f9801e-1840-581a-ad91-aea8048ffd1c&quot;,&quot;itemData&quot;:{&quot;ISSN&quot;:&quot;2963-9395&quot;,&quot;abstract&quot;:&quot;Penelitian ini berusaha untuk mengkaji hadis perang yang diriwayatkan oleh Imam Bukhāri. Hasil\npenelitian ini menunjukkan bahwa perang memiliki dua arti, yaitu; perang fisik dan non fisik. Perang fisik\nterbagi menjadi dua yaitu; Perang/ Jihad Mubada‟ah dan Perang/ Jihad Dafa‟. Perang Mubada‟ah tidak\ndibenarkan dalam islam karena seluruh manusia saat ini hidup bersaudara sebagai sesame manusia. Tidak ada\nlabel muslim maupun kafir dalam urusan muamalah / interaksi sosial. Adapun perang yang bertujuan untuk\nbertahan dari serangan musuh, diperbolehkan untuk menjaga martabat diri maupun agama. Manusia yang\ndiizinkan untuk diperangi adalah orang kafir yang menyerang islam. Serta peperangan yang diizinkan adalah\npeperangan yang bertujuan untuk bertahan dan membela diri saat diserang oleh musuh.&quot;,&quot;author&quot;:[{&quot;dropping-particle&quot;:&quot;&quot;,&quot;family&quot;:&quot;Rafida&quot;,&quot;given&quot;:&quot;Andi&quot;,&quot;non-dropping-particle&quot;:&quot;&quot;,&quot;parse-names&quot;:false,&quot;suffix&quot;:&quot;&quot;}],&quot;container-title&quot;:&quot;Journal of Islamic Studies and History&quot;,&quot;id&quot;:&quot;82f9801e-1840-581a-ad91-aea8048ffd1c&quot;,&quot;issue&quot;:&quot;2&quot;,&quot;issued&quot;:{&quot;date-parts&quot;:[[&quot;2022&quot;,&quot;7&quot;]]},&quot;page&quot;:&quot;176-192&quot;,&quot;title&quot;:&quot;Hakikat Perang Dalam Islam (Studi Living Hadis Qital)&quot;,&quot;type&quot;:&quot;article-journal&quot;,&quot;volume&quot;:&quot;1&quot;},&quot;uris&quot;:[&quot;http://www.mendeley.com/documents/?uuid=fe46aa7a-e54e-3298-bf95-c6ffbf595dab&quot;],&quot;isTemporary&quot;:false,&quot;legacyDesktopId&quot;:&quot;fe46aa7a-e54e-3298-bf95-c6ffbf595dab&quot;}],&quot;properties&quot;:{&quot;noteIndex&quot;:0},&quot;isEdited&quot;:false,&quot;manualOverride&quot;:{&quot;citeprocText&quot;:&quot;(Rafida, 2022)&quot;,&quot;isManuallyOverridden&quot;:false,&quot;manualOverrideText&quot;:&quot;&quot;},&quot;citationTag&quot;:&quot;MENDELEY_CITATION_v3_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&quot;},{&quot;citationID&quot;:&quot;MENDELEY_CITATION_2f9e8c5a-a374-4ea7-9742-68572724b35d&quot;,&quot;citationItems&quot;:[{&quot;id&quot;:&quot;ac5099a9-04f7-52b6-920b-33d056e2b5e1&quot;,&quot;itemData&quot;:{&quot;ISSN&quot;:&quot;2985-5233&quot;,&quot;author&quot;:[{&quot;dropping-particle&quot;:&quot;&quot;,&quot;family&quot;:&quot;Husaini&quot;,&quot;given&quot;:&quot;Muhammad&quot;,&quot;non-dropping-particle&quot;:&quot;&quot;,&quot;parse-names&quot;:false,&quot;suffix&quot;:&quot;&quot;},{&quot;dropping-particle&quot;:&quot;&quot;,&quot;family&quot;:&quot;Fatoni&quot;,&quot;given&quot;:&quot;Imam&quot;,&quot;non-dropping-particle&quot;:&quot;&quot;,&quot;parse-names&quot;:false,&quot;suffix&quot;:&quot;&quot;}],&quot;container-title&quot;:&quot;Tarbiyah: Jurnal Pendidikan Agama Islam&quot;,&quot;id&quot;:&quot;ac5099a9-04f7-52b6-920b-33d056e2b5e1&quot;,&quot;issue&quot;:&quot;1&quot;,&quot;issued&quot;:{&quot;date-parts&quot;:[[&quot;2023&quot;]]},&quot;page&quot;:&quot;1-13&quot;,&quot;title&quot;:&quot;Al Quran sebagai sumber ilmu pengetahuan&quot;,&quot;type&quot;:&quot;article-journal&quot;,&quot;volume&quot;:&quot;2&quot;},&quot;uris&quot;:[&quot;http://www.mendeley.com/documents/?uuid=98f58324-6e78-4050-ac2d-514ae85611db&quot;],&quot;isTemporary&quot;:false,&quot;legacyDesktopId&quot;:&quot;98f58324-6e78-4050-ac2d-514ae85611db&quot;}],&quot;properties&quot;:{&quot;noteIndex&quot;:0},&quot;isEdited&quot;:false,&quot;manualOverride&quot;:{&quot;citeprocText&quot;:&quot;(Husaini &amp;#38; Fatoni, 2023)&quot;,&quot;isManuallyOverridden&quot;:false,&quot;manualOverrideText&quot;:&quot;&quot;},&quot;citationTag&quot;:&quot;MENDELEY_CITATION_v3_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&quot;},{&quot;citationID&quot;:&quot;MENDELEY_CITATION_39b79448-13ae-4b9f-9477-eec1bbc4e316&quot;,&quot;citationItems&quot;:[{&quot;id&quot;:&quot;e01011f2-1483-56ec-93b2-daed29d81995&quot;,&quot;itemData&quot;:{&quot;DOI&quot;:&quot;10.15408/jpa.v11i2.41837&quot;,&quot;abstract&quot;:&quot;This is an open access article under CC-BY-SA license (https://creativecommons.org/licenses/by-sa/4.0/) Abstract Qur'anic literacy education (BTQ) has become very important in building a Qur'anic generation in Muslim societies. This research focuses on BTQ extension activities in Sumberejo Village, which aim to improve the ability to read and write the Qur'an among adult mothers. Through a qualitative approach, which included observations and interviews, the study found that this extension program not only improved participants' technical skills, but also deepened their understanding of the teachings of the Qur'an and its application in daily life. The results showed that after attending the extension, participants experienced significant improvements in their confidence and ability to recite the Qur'an, which had a positive impact on their children's religious education. Therefore, BTQ extension in Sumberejo Village can be categorized as a strategic effort to empower the community and shape the character of a better Qur'anic generation.&quot;,&quot;author&quot;:[{&quot;dropping-particle&quot;:&quot;&quot;,&quot;family&quot;:&quot;Hijazzi, Akhmad Faruq Khakim&quot;,&quot;given&quot;:&quot;Muhammad Zahir Luthfil&quot;,&quot;non-dropping-particle&quot;:&quot;&quot;,&quot;parse-names&quot;:false,&quot;suffix&quot;:&quot;&quot;},{&quot;dropping-particle&quot;:&quot;&quot;,&quot;family&quot;:&quot;Mufila&quot;,&quot;given&quot;:&quot;Safana Fitriani&quot;,&quot;non-dropping-particle&quot;:&quot;&quot;,&quot;parse-names&quot;:false,&quot;suffix&quot;:&quot;&quot;},{&quot;dropping-particle&quot;:&quot;&quot;,&quot;family&quot;:&quot;Lathifah&quot;,&quot;given&quot;:&quot;Kurnia&quot;,&quot;non-dropping-particle&quot;:&quot;&quot;,&quot;parse-names&quot;:false,&quot;suffix&quot;:&quot;&quot;},{&quot;dropping-particle&quot;:&quot;&quot;,&quot;family&quot;:&quot;Hanafi&quot;,&quot;given&quot;:&quot;Muhammad Sofyan&quot;,&quot;non-dropping-particle&quot;:&quot;&quot;,&quot;parse-names&quot;:false,&quot;suffix&quot;:&quot;&quot;},{&quot;dropping-particle&quot;:&quot;&quot;,&quot;family&quot;:&quot;Septiani&quot;,&quot;given&quot;:&quot;Sheilla&quot;,&quot;non-dropping-particle&quot;:&quot;&quot;,&quot;parse-names&quot;:false,&quot;suffix&quot;:&quot;&quot;},{&quot;dropping-particle&quot;:&quot;&quot;,&quot;family&quot;:&quot;Toha&quot;,&quot;given&quot;:&quot;Ahmad Muzaki&quot;,&quot;non-dropping-particle&quot;:&quot;&quot;,&quot;parse-names&quot;:false,&quot;suffix&quot;:&quot;&quot;},{&quot;dropping-particle&quot;:&quot;&quot;,&quot;family&quot;:&quot;Abdul&quot;,&quot;given&quot;:&quot;Karim&quot;,&quot;non-dropping-particle&quot;:&quot;&quot;,&quot;parse-names&quot;:false,&quot;suffix&quot;:&quot;&quot;}],&quot;container-title&quot;:&quot;JURNAL PENYULUHAN AGAMA&quot;,&quot;id&quot;:&quot;e01011f2-1483-56ec-93b2-daed29d81995&quot;,&quot;issue&quot;:&quot;2&quot;,&quot;issued&quot;:{&quot;date-parts&quot;:[[&quot;2024&quot;]]},&quot;page&quot;:&quot;107-114&quot;,&quot;title&quot;:&quot;Membangun Generasi Qur'ani: Kegiatan Penyuluhan BTQ di Desa Sumberejo&quot;,&quot;type&quot;:&quot;article-journal&quot;,&quot;volume&quot;:&quot;11&quot;},&quot;uris&quot;:[&quot;http://www.mendeley.com/documents/?uuid=86a7afb3-ae67-4859-a53d-0b6caa41402e&quot;],&quot;isTemporary&quot;:false,&quot;legacyDesktopId&quot;:&quot;86a7afb3-ae67-4859-a53d-0b6caa41402e&quot;}],&quot;properties&quot;:{&quot;noteIndex&quot;:0},&quot;isEdited&quot;:false,&quot;manualOverride&quot;:{&quot;citeprocText&quot;:&quot;(Hijazzi, Akhmad Faruq Khakim et al., 2024)&quot;,&quot;isManuallyOverridden&quot;:false,&quot;manualOverrideText&quot;:&quot;&quot;},&quot;citationTag&quot;:&quot;MENDELEY_CITATION_v3_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&quot;},{&quot;citationID&quot;:&quot;MENDELEY_CITATION_ec823aa8-1721-482f-8e8a-64db0a611a0c&quot;,&quot;citationItems&quot;:[{&quot;id&quot;:&quot;e82647ad-1aa9-55b8-b9ca-dbd4c9bb1fdf&quot;,&quot;itemData&quot;:{&quot;author&quot;:[{&quot;dropping-particle&quot;:&quot;&quot;,&quot;family&quot;:&quot;Hidayatullah&quot;,&quot;given&quot;:&quot;M Deni&quot;,&quot;non-dropping-particle&quot;:&quot;&quot;,&quot;parse-names&quot;:false,&quot;suffix&quot;:&quot;&quot;}],&quot;container-title&quot;:&quot;Jurnal Studi Keagamaan Islam&quot;,&quot;id&quot;:&quot;e82647ad-1aa9-55b8-b9ca-dbd4c9bb1fdf&quot;,&quot;issued&quot;:{&quot;date-parts&quot;:[[&quot;2023&quot;]]},&quot;page&quot;:&quot;18-28&quot;,&quot;title&quot;:&quot;Makna Umum Al-Qurán dan Kedudukannya sebagai Sumber Ilmu Pengetahuan M&quot;,&quot;type&quot;:&quot;article-journal&quot;,&quot;volume&quot;:&quot;1&quot;},&quot;uris&quot;:[&quot;http://www.mendeley.com/documents/?uuid=c131e218-5e47-40c3-bf96-557b1d86ec1c&quot;],&quot;isTemporary&quot;:false,&quot;legacyDesktopId&quot;:&quot;c131e218-5e47-40c3-bf96-557b1d86ec1c&quot;}],&quot;properties&quot;:{&quot;noteIndex&quot;:0},&quot;isEdited&quot;:false,&quot;manualOverride&quot;:{&quot;citeprocText&quot;:&quot;(Hidayatullah, 2023)&quot;,&quot;isManuallyOverridden&quot;:false,&quot;manualOverrideText&quot;:&quot;&quot;},&quot;citationTag&quot;:&quot;MENDELEY_CITATION_v3_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0gdgYvAnsx4cljaOZLsTwqzp3Q==">CgMxLjAyCGguZ2pkZ3hzMgloLjMwajB6bGwyCWguMWZvYjl0ZTgAciExSmhHaS1FRFhROEk0SGlLNFhxR0h6dTlfdUh3eVYxb3g=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3B73CA-D69F-4213-BB38-BA229F02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17</cp:revision>
  <dcterms:created xsi:type="dcterms:W3CDTF">2025-12-16T02:02:00Z</dcterms:created>
  <dcterms:modified xsi:type="dcterms:W3CDTF">2026-03-29T15:50:00Z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135e1494-746c-3228-b972-ecb10d0a9973</vt:lpwstr>
  </property>
  <property fmtid="{D5CDD505-2E9C-101B-9397-08002B2CF9AE}" pid="24" name="Mendeley Citation Style_1">
    <vt:lpwstr>http://www.zotero.org/styles/apa</vt:lpwstr>
  </property>
</Properties>
</file>